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52" w:rsidRPr="00FF02C2" w:rsidRDefault="00FF02C2" w:rsidP="00BD1F4D">
      <w:pPr>
        <w:tabs>
          <w:tab w:val="left" w:pos="198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10A52">
        <w:rPr>
          <w:rFonts w:ascii="Times New Roman" w:hAnsi="Times New Roman" w:cs="Times New Roman"/>
          <w:b/>
          <w:sz w:val="28"/>
          <w:szCs w:val="28"/>
        </w:rPr>
        <w:t>униципальное автономное дошкольное образовательное учреждение города Нижневартовска детский сад № 4 «Сказка»</w:t>
      </w:r>
    </w:p>
    <w:p w:rsidR="00C10A52" w:rsidRDefault="00C10A52" w:rsidP="00C10A52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C50A5" w:rsidRDefault="002C50A5" w:rsidP="002C50A5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</w:pPr>
    </w:p>
    <w:p w:rsidR="00C10A52" w:rsidRPr="002C50A5" w:rsidRDefault="00044421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2C50A5">
        <w:rPr>
          <w:rFonts w:ascii="Times New Roman" w:eastAsiaTheme="minorHAnsi" w:hAnsi="Times New Roman" w:cs="Times New Roman"/>
          <w:b/>
          <w:sz w:val="32"/>
          <w:szCs w:val="32"/>
        </w:rPr>
        <w:t xml:space="preserve"> </w:t>
      </w:r>
      <w:r w:rsidR="00C10A52" w:rsidRPr="002C50A5">
        <w:rPr>
          <w:rFonts w:ascii="Times New Roman" w:eastAsiaTheme="minorHAnsi" w:hAnsi="Times New Roman" w:cs="Times New Roman"/>
          <w:b/>
          <w:sz w:val="32"/>
          <w:szCs w:val="32"/>
        </w:rPr>
        <w:t>«Родные просторы»</w:t>
      </w:r>
    </w:p>
    <w:p w:rsidR="002C50A5" w:rsidRPr="002C50A5" w:rsidRDefault="002C50A5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</w:rPr>
        <w:t>п</w:t>
      </w:r>
      <w:r w:rsidRPr="002C50A5">
        <w:rPr>
          <w:rFonts w:ascii="Times New Roman" w:eastAsiaTheme="minorHAnsi" w:hAnsi="Times New Roman" w:cs="Times New Roman"/>
          <w:b/>
          <w:sz w:val="32"/>
          <w:szCs w:val="32"/>
        </w:rPr>
        <w:t xml:space="preserve">роект по формированию </w:t>
      </w:r>
      <w:proofErr w:type="spellStart"/>
      <w:r w:rsidRPr="002C50A5">
        <w:rPr>
          <w:rFonts w:ascii="Times New Roman" w:eastAsiaTheme="minorHAnsi" w:hAnsi="Times New Roman" w:cs="Times New Roman"/>
          <w:b/>
          <w:sz w:val="32"/>
          <w:szCs w:val="32"/>
        </w:rPr>
        <w:t>социокультурных</w:t>
      </w:r>
      <w:proofErr w:type="spellEnd"/>
      <w:r w:rsidRPr="002C50A5">
        <w:rPr>
          <w:rFonts w:ascii="Times New Roman" w:eastAsiaTheme="minorHAnsi" w:hAnsi="Times New Roman" w:cs="Times New Roman"/>
          <w:b/>
          <w:sz w:val="32"/>
          <w:szCs w:val="32"/>
        </w:rPr>
        <w:t xml:space="preserve"> ценностей</w:t>
      </w:r>
      <w:r w:rsidR="00B1609D">
        <w:rPr>
          <w:rFonts w:ascii="Times New Roman" w:eastAsiaTheme="minorHAnsi" w:hAnsi="Times New Roman" w:cs="Times New Roman"/>
          <w:b/>
          <w:sz w:val="32"/>
          <w:szCs w:val="32"/>
        </w:rPr>
        <w:t xml:space="preserve"> у детей старшего дошкольного возраста</w:t>
      </w:r>
    </w:p>
    <w:p w:rsidR="005853BF" w:rsidRPr="00457737" w:rsidRDefault="005853BF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172085</wp:posOffset>
            </wp:positionV>
            <wp:extent cx="4169410" cy="3052445"/>
            <wp:effectExtent l="285750" t="266700" r="326390" b="262255"/>
            <wp:wrapThrough wrapText="bothSides">
              <wp:wrapPolygon edited="0">
                <wp:start x="1974" y="-1887"/>
                <wp:lineTo x="1184" y="-1752"/>
                <wp:lineTo x="-691" y="-270"/>
                <wp:lineTo x="-691" y="270"/>
                <wp:lineTo x="-1086" y="1213"/>
                <wp:lineTo x="-1480" y="2426"/>
                <wp:lineTo x="-1480" y="22377"/>
                <wp:lineTo x="-790" y="23456"/>
                <wp:lineTo x="-493" y="23456"/>
                <wp:lineTo x="19837" y="23456"/>
                <wp:lineTo x="20231" y="23456"/>
                <wp:lineTo x="22008" y="22108"/>
                <wp:lineTo x="22008" y="21838"/>
                <wp:lineTo x="22107" y="21838"/>
                <wp:lineTo x="22995" y="19816"/>
                <wp:lineTo x="22995" y="19681"/>
                <wp:lineTo x="23192" y="17659"/>
                <wp:lineTo x="23192" y="404"/>
                <wp:lineTo x="23291" y="-270"/>
                <wp:lineTo x="22600" y="-1618"/>
                <wp:lineTo x="22107" y="-1887"/>
                <wp:lineTo x="1974" y="-1887"/>
              </wp:wrapPolygon>
            </wp:wrapThrough>
            <wp:docPr id="26" name="Рисунок 26" descr="C:\Users\user\Desktop\031_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031_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0524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0A52" w:rsidRDefault="00C10A52" w:rsidP="00C10A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</w:p>
    <w:p w:rsidR="00C10A52" w:rsidRPr="00C10A52" w:rsidRDefault="00C10A52" w:rsidP="00C10A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0A52">
        <w:rPr>
          <w:rFonts w:ascii="Times New Roman" w:eastAsia="Calibri" w:hAnsi="Times New Roman" w:cs="Times New Roman"/>
          <w:sz w:val="28"/>
          <w:szCs w:val="28"/>
        </w:rPr>
        <w:t>Альмухаметова</w:t>
      </w:r>
      <w:proofErr w:type="spellEnd"/>
      <w:r w:rsidRPr="00C10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0A52">
        <w:rPr>
          <w:rFonts w:ascii="Times New Roman" w:eastAsia="Calibri" w:hAnsi="Times New Roman" w:cs="Times New Roman"/>
          <w:sz w:val="28"/>
          <w:szCs w:val="28"/>
        </w:rPr>
        <w:t>Анжелла</w:t>
      </w:r>
      <w:proofErr w:type="spellEnd"/>
      <w:r w:rsidRPr="00C10A52">
        <w:rPr>
          <w:rFonts w:ascii="Times New Roman" w:eastAsia="Calibri" w:hAnsi="Times New Roman" w:cs="Times New Roman"/>
          <w:sz w:val="28"/>
          <w:szCs w:val="28"/>
        </w:rPr>
        <w:t xml:space="preserve"> Васильевна – </w:t>
      </w:r>
    </w:p>
    <w:p w:rsidR="00C10A52" w:rsidRDefault="00F84841" w:rsidP="00730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308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0814" w:rsidRPr="00C10A52">
        <w:rPr>
          <w:rFonts w:ascii="Times New Roman" w:hAnsi="Times New Roman" w:cs="Times New Roman"/>
          <w:sz w:val="28"/>
          <w:szCs w:val="28"/>
        </w:rPr>
        <w:t>В</w:t>
      </w:r>
      <w:r w:rsidR="00C10A52" w:rsidRPr="00C10A52">
        <w:rPr>
          <w:rFonts w:ascii="Times New Roman" w:hAnsi="Times New Roman" w:cs="Times New Roman"/>
          <w:sz w:val="28"/>
          <w:szCs w:val="28"/>
        </w:rPr>
        <w:t>оспитатель</w:t>
      </w:r>
    </w:p>
    <w:p w:rsidR="00730814" w:rsidRDefault="00730814" w:rsidP="00730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30814" w:rsidRDefault="00730814" w:rsidP="00730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47B58" w:rsidRDefault="00247B58" w:rsidP="0073081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47B58" w:rsidRDefault="00247B58" w:rsidP="00A30CA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F4C38" w:rsidRDefault="006F4C38" w:rsidP="00A4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38" w:rsidRDefault="006F4C38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3"/>
        <w:tblW w:w="9322" w:type="dxa"/>
        <w:tblLook w:val="04A0"/>
      </w:tblPr>
      <w:tblGrid>
        <w:gridCol w:w="620"/>
        <w:gridCol w:w="7041"/>
        <w:gridCol w:w="1661"/>
      </w:tblGrid>
      <w:tr w:rsidR="00A4313D" w:rsidTr="00BD1F4D">
        <w:trPr>
          <w:cnfStyle w:val="100000000000"/>
          <w:trHeight w:val="884"/>
        </w:trPr>
        <w:tc>
          <w:tcPr>
            <w:cnfStyle w:val="001000000000"/>
            <w:tcW w:w="620" w:type="dxa"/>
          </w:tcPr>
          <w:p w:rsidR="00730814" w:rsidRDefault="00730814" w:rsidP="0037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4313D" w:rsidRDefault="00730814" w:rsidP="0037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43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1" w:type="dxa"/>
          </w:tcPr>
          <w:p w:rsidR="00A4313D" w:rsidRDefault="00A4313D" w:rsidP="00372BC4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61" w:type="dxa"/>
          </w:tcPr>
          <w:p w:rsidR="00A4313D" w:rsidRDefault="00A4313D" w:rsidP="00372BC4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</w:t>
            </w:r>
          </w:p>
        </w:tc>
      </w:tr>
      <w:tr w:rsidR="00A4313D" w:rsidTr="00BD1F4D">
        <w:trPr>
          <w:cnfStyle w:val="000000100000"/>
          <w:trHeight w:val="558"/>
        </w:trPr>
        <w:tc>
          <w:tcPr>
            <w:cnfStyle w:val="001000000000"/>
            <w:tcW w:w="620" w:type="dxa"/>
          </w:tcPr>
          <w:p w:rsidR="00A4313D" w:rsidRDefault="00A4313D" w:rsidP="0037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1" w:type="dxa"/>
          </w:tcPr>
          <w:p w:rsidR="00A4313D" w:rsidRDefault="00D641D1" w:rsidP="00D641D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проекта </w:t>
            </w:r>
          </w:p>
        </w:tc>
        <w:tc>
          <w:tcPr>
            <w:tcW w:w="1661" w:type="dxa"/>
          </w:tcPr>
          <w:p w:rsidR="00A4313D" w:rsidRDefault="00E513B3" w:rsidP="00372BC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313D" w:rsidTr="00BD1F4D">
        <w:trPr>
          <w:trHeight w:val="558"/>
        </w:trPr>
        <w:tc>
          <w:tcPr>
            <w:cnfStyle w:val="001000000000"/>
            <w:tcW w:w="620" w:type="dxa"/>
          </w:tcPr>
          <w:p w:rsidR="00A4313D" w:rsidRDefault="00A4313D" w:rsidP="0037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1" w:type="dxa"/>
          </w:tcPr>
          <w:p w:rsidR="00A4313D" w:rsidRDefault="00D641D1" w:rsidP="00A4313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1661" w:type="dxa"/>
          </w:tcPr>
          <w:p w:rsidR="00A4313D" w:rsidRDefault="008E46E5" w:rsidP="00372BC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783C" w:rsidTr="00BD1F4D">
        <w:trPr>
          <w:cnfStyle w:val="000000100000"/>
          <w:trHeight w:val="558"/>
        </w:trPr>
        <w:tc>
          <w:tcPr>
            <w:cnfStyle w:val="001000000000"/>
            <w:tcW w:w="620" w:type="dxa"/>
          </w:tcPr>
          <w:p w:rsidR="0003783C" w:rsidRDefault="0003783C" w:rsidP="0037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1" w:type="dxa"/>
          </w:tcPr>
          <w:p w:rsidR="0003783C" w:rsidRDefault="0003783C" w:rsidP="00A4313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1661" w:type="dxa"/>
          </w:tcPr>
          <w:p w:rsidR="0003783C" w:rsidRDefault="0003783C" w:rsidP="00372BC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783C" w:rsidTr="00BD1F4D">
        <w:trPr>
          <w:trHeight w:val="558"/>
        </w:trPr>
        <w:tc>
          <w:tcPr>
            <w:cnfStyle w:val="001000000000"/>
            <w:tcW w:w="620" w:type="dxa"/>
          </w:tcPr>
          <w:p w:rsidR="0003783C" w:rsidRDefault="0003783C" w:rsidP="0037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1" w:type="dxa"/>
          </w:tcPr>
          <w:p w:rsidR="0003783C" w:rsidRDefault="0003783C" w:rsidP="00A4313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</w:p>
        </w:tc>
        <w:tc>
          <w:tcPr>
            <w:tcW w:w="1661" w:type="dxa"/>
          </w:tcPr>
          <w:p w:rsidR="0003783C" w:rsidRDefault="008E46E5" w:rsidP="00372BC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313D" w:rsidTr="00BD1F4D">
        <w:trPr>
          <w:cnfStyle w:val="000000100000"/>
          <w:trHeight w:val="558"/>
        </w:trPr>
        <w:tc>
          <w:tcPr>
            <w:cnfStyle w:val="001000000000"/>
            <w:tcW w:w="620" w:type="dxa"/>
          </w:tcPr>
          <w:p w:rsidR="00A4313D" w:rsidRDefault="0003783C" w:rsidP="0037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1" w:type="dxa"/>
          </w:tcPr>
          <w:p w:rsidR="00A4313D" w:rsidRDefault="00A4313D" w:rsidP="00A4313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1661" w:type="dxa"/>
          </w:tcPr>
          <w:p w:rsidR="00A4313D" w:rsidRDefault="008E46E5" w:rsidP="00372BC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313D" w:rsidTr="00BD1F4D">
        <w:trPr>
          <w:trHeight w:val="558"/>
        </w:trPr>
        <w:tc>
          <w:tcPr>
            <w:cnfStyle w:val="001000000000"/>
            <w:tcW w:w="620" w:type="dxa"/>
          </w:tcPr>
          <w:p w:rsidR="00A4313D" w:rsidRDefault="0003783C" w:rsidP="0037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1" w:type="dxa"/>
          </w:tcPr>
          <w:p w:rsidR="00A4313D" w:rsidRDefault="00A4313D" w:rsidP="00A4313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Риски. Предполагаемый результат</w:t>
            </w:r>
          </w:p>
        </w:tc>
        <w:tc>
          <w:tcPr>
            <w:tcW w:w="1661" w:type="dxa"/>
          </w:tcPr>
          <w:p w:rsidR="00A4313D" w:rsidRDefault="008E46E5" w:rsidP="00372BC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313D" w:rsidTr="00BD1F4D">
        <w:trPr>
          <w:cnfStyle w:val="000000100000"/>
          <w:trHeight w:val="558"/>
        </w:trPr>
        <w:tc>
          <w:tcPr>
            <w:cnfStyle w:val="001000000000"/>
            <w:tcW w:w="620" w:type="dxa"/>
          </w:tcPr>
          <w:p w:rsidR="00A4313D" w:rsidRDefault="008E46E5" w:rsidP="0037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1" w:type="dxa"/>
          </w:tcPr>
          <w:p w:rsidR="00A4313D" w:rsidRDefault="008E46E5" w:rsidP="00A4313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661" w:type="dxa"/>
          </w:tcPr>
          <w:p w:rsidR="00A4313D" w:rsidRDefault="008E46E5" w:rsidP="00372BC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46E5" w:rsidTr="00BD1F4D">
        <w:trPr>
          <w:trHeight w:val="589"/>
        </w:trPr>
        <w:tc>
          <w:tcPr>
            <w:cnfStyle w:val="001000000000"/>
            <w:tcW w:w="620" w:type="dxa"/>
          </w:tcPr>
          <w:p w:rsidR="008E46E5" w:rsidRDefault="008E46E5" w:rsidP="008E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1" w:type="dxa"/>
          </w:tcPr>
          <w:p w:rsidR="008E46E5" w:rsidRDefault="008E46E5" w:rsidP="008E46E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1661" w:type="dxa"/>
          </w:tcPr>
          <w:p w:rsidR="008E46E5" w:rsidRDefault="008E46E5" w:rsidP="008E46E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F4C38" w:rsidRDefault="006F4C38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38" w:rsidRDefault="006F4C38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38" w:rsidRDefault="006F4C38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38" w:rsidRDefault="006F4C38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38" w:rsidRDefault="006F4C38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38" w:rsidRDefault="006F4C38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38" w:rsidRDefault="006F4C38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986" w:rsidRDefault="00027986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986" w:rsidRDefault="00027986" w:rsidP="0037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38" w:rsidRDefault="006F4C38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5F" w:rsidRDefault="00875E5F" w:rsidP="005D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D8D" w:rsidRDefault="00B56D8D" w:rsidP="0087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97" w:rsidRDefault="00395897" w:rsidP="00875E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513B3" w:rsidRDefault="00E513B3" w:rsidP="00875E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513B3" w:rsidRDefault="00E513B3" w:rsidP="00875E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30814" w:rsidRDefault="00730814" w:rsidP="00875E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</w:p>
    <w:p w:rsidR="00875E5F" w:rsidRPr="00A30CA7" w:rsidRDefault="00875E5F" w:rsidP="00875E5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30CA7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-3"/>
        <w:tblpPr w:leftFromText="180" w:rightFromText="180" w:vertAnchor="text" w:horzAnchor="margin" w:tblpXSpec="center" w:tblpY="117"/>
        <w:tblW w:w="9322" w:type="dxa"/>
        <w:tblLook w:val="04A0"/>
      </w:tblPr>
      <w:tblGrid>
        <w:gridCol w:w="2552"/>
        <w:gridCol w:w="6770"/>
      </w:tblGrid>
      <w:tr w:rsidR="00875E5F" w:rsidRPr="00A30CA7" w:rsidTr="00BD1F4D">
        <w:trPr>
          <w:cnfStyle w:val="100000000000"/>
        </w:trPr>
        <w:tc>
          <w:tcPr>
            <w:cnfStyle w:val="001000000000"/>
            <w:tcW w:w="2552" w:type="dxa"/>
            <w:tcBorders>
              <w:top w:val="single" w:sz="12" w:space="0" w:color="auto"/>
            </w:tcBorders>
            <w:hideMark/>
          </w:tcPr>
          <w:p w:rsidR="00875E5F" w:rsidRPr="00AC738B" w:rsidRDefault="00875E5F" w:rsidP="00A4313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738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проекта</w:t>
            </w:r>
          </w:p>
        </w:tc>
        <w:tc>
          <w:tcPr>
            <w:tcW w:w="6770" w:type="dxa"/>
            <w:tcBorders>
              <w:bottom w:val="single" w:sz="12" w:space="0" w:color="auto"/>
            </w:tcBorders>
            <w:hideMark/>
          </w:tcPr>
          <w:p w:rsidR="00875E5F" w:rsidRPr="005D4DB1" w:rsidRDefault="00875E5F" w:rsidP="00A4313D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4DB1">
              <w:rPr>
                <w:rFonts w:ascii="Times New Roman" w:eastAsiaTheme="minorHAnsi" w:hAnsi="Times New Roman" w:cs="Times New Roman"/>
                <w:sz w:val="28"/>
                <w:szCs w:val="28"/>
              </w:rPr>
              <w:t>«Родные просторы»</w:t>
            </w:r>
          </w:p>
        </w:tc>
      </w:tr>
      <w:tr w:rsidR="00875E5F" w:rsidRPr="00A30CA7" w:rsidTr="00BD1F4D">
        <w:trPr>
          <w:cnfStyle w:val="000000100000"/>
        </w:trPr>
        <w:tc>
          <w:tcPr>
            <w:cnfStyle w:val="001000000000"/>
            <w:tcW w:w="2552" w:type="dxa"/>
            <w:hideMark/>
          </w:tcPr>
          <w:p w:rsidR="00875E5F" w:rsidRPr="00AC738B" w:rsidRDefault="00875E5F" w:rsidP="00A4313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12" w:space="0" w:color="auto"/>
            </w:tcBorders>
            <w:hideMark/>
          </w:tcPr>
          <w:p w:rsidR="00875E5F" w:rsidRPr="00AC738B" w:rsidRDefault="00875E5F" w:rsidP="00A4313D">
            <w:pPr>
              <w:shd w:val="clear" w:color="auto" w:fill="FFFFFF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5E5F" w:rsidRPr="00A30CA7" w:rsidTr="00BD1F4D">
        <w:tc>
          <w:tcPr>
            <w:cnfStyle w:val="001000000000"/>
            <w:tcW w:w="2552" w:type="dxa"/>
            <w:hideMark/>
          </w:tcPr>
          <w:p w:rsidR="00875E5F" w:rsidRPr="00AC738B" w:rsidRDefault="00875E5F" w:rsidP="00A4313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770" w:type="dxa"/>
            <w:hideMark/>
          </w:tcPr>
          <w:p w:rsidR="00875E5F" w:rsidRPr="005D4DB1" w:rsidRDefault="00875E5F" w:rsidP="00A4313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4DB1">
              <w:rPr>
                <w:rFonts w:ascii="Times New Roman" w:eastAsiaTheme="minorHAnsi" w:hAnsi="Times New Roman" w:cs="Times New Roman"/>
                <w:sz w:val="28"/>
                <w:szCs w:val="28"/>
              </w:rPr>
              <w:t>оциально-коммуникативное развитие</w:t>
            </w:r>
          </w:p>
        </w:tc>
      </w:tr>
      <w:tr w:rsidR="00875E5F" w:rsidRPr="00A30CA7" w:rsidTr="00BD1F4D">
        <w:trPr>
          <w:cnfStyle w:val="000000100000"/>
        </w:trPr>
        <w:tc>
          <w:tcPr>
            <w:cnfStyle w:val="001000000000"/>
            <w:tcW w:w="2552" w:type="dxa"/>
            <w:hideMark/>
          </w:tcPr>
          <w:p w:rsidR="00875E5F" w:rsidRPr="00AC738B" w:rsidRDefault="00875E5F" w:rsidP="00A4313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70" w:type="dxa"/>
            <w:hideMark/>
          </w:tcPr>
          <w:p w:rsidR="00875E5F" w:rsidRPr="00AC738B" w:rsidRDefault="00875E5F" w:rsidP="00A4313D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5F" w:rsidRPr="00A30CA7" w:rsidTr="00BD1F4D">
        <w:trPr>
          <w:trHeight w:val="1320"/>
        </w:trPr>
        <w:tc>
          <w:tcPr>
            <w:cnfStyle w:val="001000000000"/>
            <w:tcW w:w="2552" w:type="dxa"/>
            <w:hideMark/>
          </w:tcPr>
          <w:p w:rsidR="00875E5F" w:rsidRPr="00AC738B" w:rsidRDefault="00875E5F" w:rsidP="00A4313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738B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</w:t>
            </w:r>
          </w:p>
        </w:tc>
        <w:tc>
          <w:tcPr>
            <w:tcW w:w="6770" w:type="dxa"/>
            <w:hideMark/>
          </w:tcPr>
          <w:p w:rsidR="00875E5F" w:rsidRPr="005D4DB1" w:rsidRDefault="007F3820" w:rsidP="007F3820">
            <w:pPr>
              <w:shd w:val="clear" w:color="auto" w:fill="FFFFFF"/>
              <w:spacing w:before="225" w:after="225"/>
              <w:cnfStyle w:val="000000000000"/>
              <w:rPr>
                <w:rFonts w:ascii="Times New Roman" w:eastAsia="Times New Roman" w:hAnsi="Times New Roman" w:cs="Times New Roman"/>
                <w:sz w:val="3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Формирование духовно-нравственных </w:t>
            </w:r>
            <w:r w:rsidR="002238B3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>ценностей у детей старшего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 через организацию</w:t>
            </w:r>
            <w:r w:rsidR="00CA309E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 музейного пространства</w:t>
            </w:r>
            <w:r w:rsidR="00875E5F" w:rsidRPr="00AC738B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 в группе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>.</w:t>
            </w:r>
          </w:p>
        </w:tc>
      </w:tr>
      <w:tr w:rsidR="00875E5F" w:rsidRPr="00A30CA7" w:rsidTr="00BD1F4D">
        <w:trPr>
          <w:cnfStyle w:val="000000100000"/>
        </w:trPr>
        <w:tc>
          <w:tcPr>
            <w:cnfStyle w:val="001000000000"/>
            <w:tcW w:w="2552" w:type="dxa"/>
            <w:hideMark/>
          </w:tcPr>
          <w:p w:rsidR="00875E5F" w:rsidRPr="00AC738B" w:rsidRDefault="00875E5F" w:rsidP="00A4313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738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Задачи</w:t>
            </w:r>
          </w:p>
        </w:tc>
        <w:tc>
          <w:tcPr>
            <w:tcW w:w="6770" w:type="dxa"/>
            <w:hideMark/>
          </w:tcPr>
          <w:p w:rsidR="00875E5F" w:rsidRDefault="00B90284" w:rsidP="00395897">
            <w:pPr>
              <w:pStyle w:val="a4"/>
              <w:numPr>
                <w:ilvl w:val="0"/>
                <w:numId w:val="38"/>
              </w:num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A8051D" w:rsidRPr="00B90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риобщать к ценностям отечественной культуры на основе создания </w:t>
            </w:r>
            <w:r w:rsidR="002D17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развивающей </w:t>
            </w:r>
            <w:r w:rsidR="00A8051D" w:rsidRPr="00B90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предметн</w:t>
            </w:r>
            <w:proofErr w:type="gramStart"/>
            <w:r w:rsidR="00A8051D" w:rsidRPr="00B90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2D17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A8051D" w:rsidRPr="00B90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пространственной среды в группе.</w:t>
            </w:r>
          </w:p>
          <w:p w:rsidR="002D1784" w:rsidRPr="002D1784" w:rsidRDefault="002D1784" w:rsidP="00395897">
            <w:pPr>
              <w:pStyle w:val="a4"/>
              <w:numPr>
                <w:ilvl w:val="0"/>
                <w:numId w:val="38"/>
              </w:num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Формировать духовно-нравственные ценности </w:t>
            </w:r>
            <w:r w:rsidRPr="007E3B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использование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ариативности форм </w:t>
            </w:r>
            <w:r w:rsidRPr="007E3B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образовательной деятельности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ОД), многообразия </w:t>
            </w:r>
            <w:r w:rsidRPr="007E3B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педагогических приемов, инновационных 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азвивающих </w:t>
            </w:r>
            <w:r w:rsidRPr="007E3B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технологий, полноты содержания и инте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грации образовательных областей.</w:t>
            </w:r>
          </w:p>
          <w:p w:rsidR="00875E5F" w:rsidRPr="002D1784" w:rsidRDefault="00A45058" w:rsidP="00395897">
            <w:pPr>
              <w:pStyle w:val="a4"/>
              <w:numPr>
                <w:ilvl w:val="0"/>
                <w:numId w:val="38"/>
              </w:num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0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Организовать практическую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детьми и родителями</w:t>
            </w:r>
            <w:r w:rsidRPr="00B902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духовно-нравственному воспитанию с использованием мини-музея.</w:t>
            </w:r>
          </w:p>
        </w:tc>
      </w:tr>
      <w:tr w:rsidR="00875E5F" w:rsidRPr="00A30CA7" w:rsidTr="00BD1F4D">
        <w:tc>
          <w:tcPr>
            <w:cnfStyle w:val="001000000000"/>
            <w:tcW w:w="2552" w:type="dxa"/>
            <w:hideMark/>
          </w:tcPr>
          <w:p w:rsidR="00875E5F" w:rsidRPr="00AC738B" w:rsidRDefault="00875E5F" w:rsidP="00A4313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Этапы реализации </w:t>
            </w:r>
            <w:r w:rsidRPr="00AC738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проекта</w:t>
            </w:r>
          </w:p>
        </w:tc>
        <w:tc>
          <w:tcPr>
            <w:tcW w:w="6770" w:type="dxa"/>
            <w:hideMark/>
          </w:tcPr>
          <w:p w:rsidR="00875E5F" w:rsidRPr="00AC738B" w:rsidRDefault="00875E5F" w:rsidP="00A4313D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738B">
              <w:rPr>
                <w:rFonts w:ascii="Times New Roman" w:hAnsi="Times New Roman" w:cs="Times New Roman"/>
                <w:b/>
                <w:i/>
                <w:sz w:val="28"/>
              </w:rPr>
              <w:t xml:space="preserve">1 этап (Предварительный) </w:t>
            </w:r>
          </w:p>
          <w:p w:rsidR="00875E5F" w:rsidRPr="00A4313D" w:rsidRDefault="00CA309E" w:rsidP="00A4313D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 25.09.2020г. по 17.11.2021</w:t>
            </w:r>
            <w:r w:rsidR="00875E5F" w:rsidRPr="00A4313D">
              <w:rPr>
                <w:rFonts w:ascii="Times New Roman" w:hAnsi="Times New Roman" w:cs="Times New Roman"/>
                <w:b/>
                <w:i/>
                <w:sz w:val="28"/>
              </w:rPr>
              <w:t xml:space="preserve">г. </w:t>
            </w:r>
          </w:p>
          <w:p w:rsidR="00875E5F" w:rsidRPr="00AC738B" w:rsidRDefault="00875E5F" w:rsidP="00A4313D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AC738B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Содержание этапа:</w:t>
            </w:r>
          </w:p>
          <w:p w:rsidR="00875E5F" w:rsidRPr="00AC738B" w:rsidRDefault="00875E5F" w:rsidP="00A4313D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AC738B">
              <w:rPr>
                <w:rFonts w:ascii="Times New Roman" w:hAnsi="Times New Roman" w:cs="Times New Roman"/>
                <w:sz w:val="28"/>
              </w:rPr>
              <w:t xml:space="preserve">1. Определение целей и задач проекта; </w:t>
            </w:r>
          </w:p>
          <w:p w:rsidR="00875E5F" w:rsidRPr="00AC738B" w:rsidRDefault="00875E5F" w:rsidP="00A4313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C738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2. Обсуждение проекта, выяснение возможностей,  средств, необходимых для реализации проекта;</w:t>
            </w:r>
          </w:p>
          <w:p w:rsidR="00CA309E" w:rsidRDefault="002D1784" w:rsidP="00A4313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3. </w:t>
            </w:r>
            <w:r w:rsidR="00875E5F" w:rsidRPr="00AC738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Разработка конспектов занятий, бесед;</w:t>
            </w:r>
            <w:r w:rsidR="00875E5F" w:rsidRPr="00AC7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</w:rPr>
              <w:br/>
            </w:r>
            <w:r w:rsidR="00875E5F" w:rsidRPr="00AC7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4. </w:t>
            </w:r>
            <w:r w:rsidR="00875E5F"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Организация предметно-пр</w:t>
            </w:r>
            <w:r w:rsidR="00CA30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остранственной среды</w:t>
            </w:r>
          </w:p>
          <w:p w:rsidR="00875E5F" w:rsidRPr="00AC738B" w:rsidRDefault="00CA309E" w:rsidP="00A4313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>музейного пространства</w:t>
            </w:r>
            <w:r w:rsidR="00875E5F"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), уголков родного края в группе; </w:t>
            </w:r>
            <w:r w:rsidR="00875E5F" w:rsidRPr="00AC73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41E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="00875E5F"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Подбор художественно-дидактических пособий, материалов;</w:t>
            </w:r>
          </w:p>
          <w:p w:rsidR="00875E5F" w:rsidRPr="00AC738B" w:rsidRDefault="00875E5F" w:rsidP="00A4313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6. Составление библиографии по разработанным темам; </w:t>
            </w:r>
          </w:p>
          <w:p w:rsidR="00875E5F" w:rsidRPr="00AC738B" w:rsidRDefault="00875E5F" w:rsidP="00A4313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7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7. </w:t>
            </w:r>
            <w:r w:rsidRPr="00AC73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Прогнозирование результата. </w:t>
            </w:r>
          </w:p>
          <w:p w:rsidR="00875E5F" w:rsidRPr="00AC738B" w:rsidRDefault="00875E5F" w:rsidP="00A4313D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738B">
              <w:rPr>
                <w:rFonts w:ascii="Times New Roman" w:hAnsi="Times New Roman" w:cs="Times New Roman"/>
                <w:b/>
                <w:i/>
                <w:sz w:val="28"/>
              </w:rPr>
              <w:t>2 этап. (</w:t>
            </w:r>
            <w:r w:rsidR="002D1784" w:rsidRPr="00AC738B">
              <w:rPr>
                <w:rFonts w:ascii="Times New Roman" w:hAnsi="Times New Roman" w:cs="Times New Roman"/>
                <w:b/>
                <w:i/>
                <w:sz w:val="28"/>
              </w:rPr>
              <w:t>Основной)</w:t>
            </w:r>
          </w:p>
          <w:p w:rsidR="00875E5F" w:rsidRPr="00AC738B" w:rsidRDefault="00CA309E" w:rsidP="00A4313D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 20.11.2020г. по 20.02.2021</w:t>
            </w:r>
            <w:r w:rsidR="00875E5F" w:rsidRPr="00AC738B">
              <w:rPr>
                <w:rFonts w:ascii="Times New Roman" w:hAnsi="Times New Roman" w:cs="Times New Roman"/>
                <w:b/>
                <w:i/>
                <w:sz w:val="28"/>
              </w:rPr>
              <w:t>г.</w:t>
            </w:r>
          </w:p>
          <w:p w:rsidR="00875E5F" w:rsidRPr="00AC738B" w:rsidRDefault="00875E5F" w:rsidP="00A4313D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AC738B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Содержание этапа:</w:t>
            </w:r>
          </w:p>
          <w:p w:rsidR="00875E5F" w:rsidRDefault="00875E5F" w:rsidP="00A4313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C7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 развивающей  среды: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AC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рассказы воспитателя;</w:t>
            </w:r>
            <w:r w:rsidRPr="00AC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7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CA30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Выбор темы </w:t>
            </w:r>
            <w:r w:rsidR="00CA309E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 музейного пространства</w:t>
            </w:r>
            <w:r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A309E" w:rsidRDefault="00CA309E" w:rsidP="00A4313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4.Месторасположение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 музейного пространства</w:t>
            </w:r>
            <w:r w:rsidRPr="00AC738B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 </w:t>
            </w:r>
            <w:r w:rsidR="00875E5F"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r w:rsidR="00875E5F"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определением  учёта  интерактивности и </w:t>
            </w:r>
            <w:proofErr w:type="spellStart"/>
            <w:r w:rsidR="00875E5F"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полифункциональности</w:t>
            </w:r>
            <w:proofErr w:type="spellEnd"/>
            <w:r w:rsidR="00875E5F"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музейного пространства, психологической комфортности и безопасности деятельности; </w:t>
            </w:r>
          </w:p>
          <w:p w:rsidR="00875E5F" w:rsidRPr="00AC738B" w:rsidRDefault="00875E5F" w:rsidP="00A4313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</w:pPr>
            <w:r w:rsidRPr="00AC73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5.Размещение музея в групповом помещении;</w:t>
            </w:r>
          </w:p>
          <w:p w:rsidR="00875E5F" w:rsidRPr="00AC738B" w:rsidRDefault="00875E5F" w:rsidP="00A4313D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Использование интерактивной доски;</w:t>
            </w:r>
          </w:p>
          <w:p w:rsidR="00875E5F" w:rsidRPr="00AC738B" w:rsidRDefault="00875E5F" w:rsidP="00A4313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7.Организовать работу с родителями.</w:t>
            </w:r>
          </w:p>
          <w:p w:rsidR="00875E5F" w:rsidRPr="00AC738B" w:rsidRDefault="00875E5F" w:rsidP="00A4313D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738B">
              <w:rPr>
                <w:rFonts w:ascii="Times New Roman" w:hAnsi="Times New Roman" w:cs="Times New Roman"/>
                <w:b/>
                <w:i/>
                <w:sz w:val="28"/>
              </w:rPr>
              <w:t>3 эта</w:t>
            </w:r>
            <w:r w:rsidR="00CA309E">
              <w:rPr>
                <w:rFonts w:ascii="Times New Roman" w:hAnsi="Times New Roman" w:cs="Times New Roman"/>
                <w:b/>
                <w:i/>
                <w:sz w:val="28"/>
              </w:rPr>
              <w:t>п. (Заключительный) с 21.02.2021г по 25.05.2021</w:t>
            </w:r>
            <w:r w:rsidRPr="00AC738B">
              <w:rPr>
                <w:rFonts w:ascii="Times New Roman" w:hAnsi="Times New Roman" w:cs="Times New Roman"/>
                <w:b/>
                <w:i/>
                <w:sz w:val="28"/>
              </w:rPr>
              <w:t>г.</w:t>
            </w:r>
          </w:p>
          <w:p w:rsidR="00875E5F" w:rsidRPr="00AC738B" w:rsidRDefault="00875E5F" w:rsidP="00A4313D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8"/>
              </w:rPr>
            </w:pPr>
            <w:r w:rsidRPr="00AC738B">
              <w:rPr>
                <w:rFonts w:ascii="Times New Roman" w:hAnsi="Times New Roman" w:cs="Times New Roman"/>
                <w:b/>
                <w:i/>
                <w:sz w:val="28"/>
              </w:rPr>
              <w:t>Содержание проекта:</w:t>
            </w:r>
          </w:p>
          <w:p w:rsidR="00875E5F" w:rsidRPr="005D4DB1" w:rsidRDefault="00875E5F" w:rsidP="00A4313D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AC738B">
              <w:rPr>
                <w:rFonts w:ascii="Times New Roman" w:hAnsi="Times New Roman" w:cs="Times New Roman"/>
                <w:sz w:val="28"/>
              </w:rPr>
              <w:t xml:space="preserve"> Анализ и обобщение результатов, полученных в процессе реализации проекта.</w:t>
            </w:r>
          </w:p>
        </w:tc>
      </w:tr>
      <w:tr w:rsidR="00875E5F" w:rsidRPr="00A30CA7" w:rsidTr="00BD1F4D">
        <w:trPr>
          <w:cnfStyle w:val="000000100000"/>
        </w:trPr>
        <w:tc>
          <w:tcPr>
            <w:cnfStyle w:val="001000000000"/>
            <w:tcW w:w="2552" w:type="dxa"/>
            <w:hideMark/>
          </w:tcPr>
          <w:p w:rsidR="00875E5F" w:rsidRPr="00AC738B" w:rsidRDefault="00875E5F" w:rsidP="00A4313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73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Сроки реализации  проекта</w:t>
            </w:r>
          </w:p>
        </w:tc>
        <w:tc>
          <w:tcPr>
            <w:tcW w:w="6770" w:type="dxa"/>
            <w:hideMark/>
          </w:tcPr>
          <w:p w:rsidR="00875E5F" w:rsidRPr="00AC738B" w:rsidRDefault="00875E5F" w:rsidP="00A4313D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38B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D641D1" w:rsidRPr="00A30CA7" w:rsidTr="00BD1F4D">
        <w:tc>
          <w:tcPr>
            <w:cnfStyle w:val="001000000000"/>
            <w:tcW w:w="2552" w:type="dxa"/>
            <w:hideMark/>
          </w:tcPr>
          <w:p w:rsidR="00D641D1" w:rsidRDefault="00D641D1" w:rsidP="00A4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D1" w:rsidRPr="00D641D1" w:rsidRDefault="00D641D1" w:rsidP="00A4313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1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6770" w:type="dxa"/>
            <w:hideMark/>
          </w:tcPr>
          <w:p w:rsidR="003D661C" w:rsidRPr="006C0F77" w:rsidRDefault="003D661C" w:rsidP="003D661C">
            <w:pPr>
              <w:pStyle w:val="a4"/>
              <w:numPr>
                <w:ilvl w:val="0"/>
                <w:numId w:val="37"/>
              </w:numPr>
              <w:ind w:left="283" w:firstLine="0"/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7B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 детей</w:t>
            </w:r>
            <w:r w:rsidRPr="00985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856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повысятся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духовно-нравственного </w:t>
            </w:r>
            <w:r w:rsidR="00395897">
              <w:rPr>
                <w:rFonts w:ascii="Times New Roman" w:hAnsi="Times New Roman"/>
                <w:color w:val="000000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C0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найдет свое отражение в </w:t>
            </w:r>
            <w:r w:rsidRPr="006C0F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целевых ориентирах</w:t>
            </w:r>
            <w:r w:rsidRPr="006C0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этапе завершения </w:t>
            </w:r>
            <w:proofErr w:type="gramStart"/>
            <w:r w:rsidRPr="006C0F77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6C0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D661C" w:rsidRPr="006C0F77" w:rsidRDefault="003D661C" w:rsidP="003D661C">
            <w:pPr>
              <w:pStyle w:val="a4"/>
              <w:numPr>
                <w:ilvl w:val="1"/>
                <w:numId w:val="37"/>
              </w:numPr>
              <w:ind w:left="283" w:firstLine="0"/>
              <w:jc w:val="both"/>
              <w:cnfStyle w:val="00000000000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Ребенок</w:t>
            </w:r>
            <w:r w:rsidRPr="006C0F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сможет выражать свои мысли и желания, будет проявлять инициативу в общении, сумеет задавать вопросы, делать умозаключения.</w:t>
            </w:r>
          </w:p>
          <w:p w:rsidR="003D661C" w:rsidRDefault="003D661C" w:rsidP="003D661C">
            <w:pPr>
              <w:pStyle w:val="a4"/>
              <w:numPr>
                <w:ilvl w:val="1"/>
                <w:numId w:val="37"/>
              </w:numPr>
              <w:ind w:left="283" w:firstLine="0"/>
              <w:jc w:val="both"/>
              <w:cnfStyle w:val="00000000000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0F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Ребёнок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будет активно и</w:t>
            </w:r>
            <w:r w:rsidRPr="006C0F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успешно взаимодействовать со сверстниками и взрослыми; у него сформируется положительное отношение к самому себе, окружающим, различным видам деятельности;</w:t>
            </w:r>
          </w:p>
          <w:p w:rsidR="003D661C" w:rsidRPr="003D661C" w:rsidRDefault="003D661C" w:rsidP="003D661C">
            <w:pPr>
              <w:pStyle w:val="a4"/>
              <w:numPr>
                <w:ilvl w:val="1"/>
                <w:numId w:val="37"/>
              </w:numPr>
              <w:ind w:left="283" w:firstLine="0"/>
              <w:jc w:val="both"/>
              <w:cnfStyle w:val="00000000000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D66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 родителей (законных представителей) </w:t>
            </w:r>
            <w:r w:rsidRPr="003D661C">
              <w:rPr>
                <w:rFonts w:ascii="Times New Roman" w:hAnsi="Times New Roman"/>
                <w:color w:val="000000"/>
                <w:sz w:val="28"/>
                <w:szCs w:val="28"/>
              </w:rPr>
              <w:t>повысится психолого-педагогическая грамотность и компетентности в области взаимодействия с ребенком в процесс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выполнения творческих заданий в рамках музейного пространства;</w:t>
            </w:r>
          </w:p>
          <w:p w:rsidR="003D661C" w:rsidRPr="009F0A68" w:rsidRDefault="00395897" w:rsidP="003D661C">
            <w:pPr>
              <w:pStyle w:val="a4"/>
              <w:numPr>
                <w:ilvl w:val="0"/>
                <w:numId w:val="37"/>
              </w:numPr>
              <w:ind w:left="283" w:firstLine="0"/>
              <w:jc w:val="both"/>
              <w:cnfStyle w:val="00000000000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56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r w:rsidR="003D661C" w:rsidRPr="009856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педагогов</w:t>
            </w:r>
            <w:r w:rsidR="003D661C" w:rsidRPr="00985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661C">
              <w:rPr>
                <w:rFonts w:ascii="Times New Roman" w:hAnsi="Times New Roman"/>
                <w:color w:val="000000"/>
                <w:sz w:val="28"/>
                <w:szCs w:val="28"/>
              </w:rPr>
              <w:t>повысится компетентность в области формирования у старших дошкольников духовно-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нравственных</w:t>
            </w:r>
            <w:r w:rsidR="003D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остей через обогащение развивающей предметно-пространственной среды.</w:t>
            </w:r>
          </w:p>
          <w:p w:rsidR="00D641D1" w:rsidRPr="00AC738B" w:rsidRDefault="00D641D1" w:rsidP="00A4313D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E5F" w:rsidRDefault="00875E5F" w:rsidP="0072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5F" w:rsidRDefault="00875E5F" w:rsidP="00BD1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F4D" w:rsidRDefault="00BD1F4D" w:rsidP="00BD1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97" w:rsidRDefault="00395897" w:rsidP="00BD1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97" w:rsidRDefault="00395897" w:rsidP="00BD1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97" w:rsidRDefault="00395897" w:rsidP="00BD1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97" w:rsidRDefault="00395897" w:rsidP="00BD1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97" w:rsidRDefault="00395897" w:rsidP="00BD1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97" w:rsidRDefault="00395897" w:rsidP="00BD1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E5F" w:rsidRDefault="00875E5F" w:rsidP="0072572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5E5F" w:rsidRDefault="00875E5F" w:rsidP="0072572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897" w:rsidRDefault="00395897" w:rsidP="003958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56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«Русский народ не должен терять своего нравственного авторитета среди других народов – авторитета, достойно завоеванного ру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сским искусством, литературой. </w:t>
      </w:r>
    </w:p>
    <w:p w:rsidR="00395897" w:rsidRDefault="00395897" w:rsidP="003958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56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Мы не должны забывать о св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оем культурном прошлом, о наших </w:t>
      </w:r>
      <w:r w:rsidRPr="009856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памятниках. </w:t>
      </w:r>
      <w:r w:rsidRPr="009856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Литературе, языке, живописи…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56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Национальные отличия сохранятся и в XXI веке, если мы будем озабочены воспитанием душ, а не только передачей знаний» </w:t>
      </w:r>
      <w:r w:rsidRPr="009856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(Д.С.Лихачев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95897" w:rsidRDefault="00395897" w:rsidP="003958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650EE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395897" w:rsidRDefault="00395897" w:rsidP="00395897">
      <w:pPr>
        <w:tabs>
          <w:tab w:val="left" w:pos="156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658A9" w:rsidRDefault="00395897" w:rsidP="00395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Проблема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равственных качеств личности на современном этапе актуализируется сложившейся ситуацией в обществе. Возникший ценностный вакуум, </w:t>
      </w:r>
      <w:proofErr w:type="spellStart"/>
      <w:r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>бездуховность</w:t>
      </w:r>
      <w:proofErr w:type="spellEnd"/>
      <w:r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обусловленная</w:t>
      </w:r>
      <w:proofErr w:type="gramEnd"/>
      <w:r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отчуждением человека от культуры как способа сохранения и передачи ценностей, ведут к трансформации понимания добра и зла у подрастающего поколения и ставят общество перед опасностью моральной деградации. На сегодняшний день существует необходимость поиска эффективных методов и средств знакомства дошкольников с нравственными качествами личности через интеграцию различных образовательных областей, обозначенных в основной общеобразовательной программе ДОУ. </w:t>
      </w:r>
    </w:p>
    <w:p w:rsidR="00395897" w:rsidRDefault="008658A9" w:rsidP="0039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95897"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задач по духовно – нравственному развитию личности ребенка способствует интеграция методологических основ </w:t>
      </w:r>
      <w:proofErr w:type="spellStart"/>
      <w:r w:rsidR="00395897"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="00395897" w:rsidRPr="00B5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системного подхода к истокам в образовании профессора Кузьмина И.А., представленного в программе </w:t>
      </w:r>
      <w:r w:rsidR="00395897" w:rsidRPr="00B56D8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95897" w:rsidRPr="00B56D8D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="00395897" w:rsidRPr="00B56D8D">
        <w:rPr>
          <w:rFonts w:ascii="Times New Roman" w:eastAsia="Times New Roman" w:hAnsi="Times New Roman" w:cs="Times New Roman"/>
          <w:sz w:val="28"/>
          <w:szCs w:val="28"/>
        </w:rPr>
        <w:t xml:space="preserve"> истоки» и авто</w:t>
      </w:r>
      <w:r w:rsidR="00395897">
        <w:rPr>
          <w:rFonts w:ascii="Times New Roman" w:eastAsia="Times New Roman" w:hAnsi="Times New Roman" w:cs="Times New Roman"/>
          <w:sz w:val="28"/>
          <w:szCs w:val="28"/>
        </w:rPr>
        <w:t>рского проекта</w:t>
      </w:r>
      <w:r w:rsidR="00395897" w:rsidRPr="00B56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8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«Родные просторы</w:t>
      </w:r>
      <w:r w:rsidR="00395897" w:rsidRPr="00B56D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».</w:t>
      </w:r>
      <w:r w:rsidR="00395897" w:rsidRPr="00B56D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Данная интеграция направлена на возрождение первоначального контекста категорий и ценностей, которые сложились в России на основе традиционной </w:t>
      </w:r>
      <w:proofErr w:type="gramStart"/>
      <w:r w:rsidR="00395897" w:rsidRPr="00B56D8D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</w:t>
      </w:r>
      <w:proofErr w:type="gramEnd"/>
      <w:r w:rsidR="00395897" w:rsidRPr="00B56D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решает задачу объединения обучения и воспитания в целостный, непрерывный процесс. </w:t>
      </w:r>
      <w:r w:rsidR="00395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5897" w:rsidRDefault="00395897" w:rsidP="0039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86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56D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Сущность проекта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состоит в реализации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направления «Музейная педагогика» в детском саду, обогащении предметно-развивающей сред</w:t>
      </w:r>
      <w:r w:rsidR="002238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 ДОУ, обогащение 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образовательного пространства новыми формами. </w:t>
      </w:r>
      <w:r w:rsidRPr="009856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56D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Практическая значимость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опыта заключается в возможности применения его в повседневной практике любого образовательного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в уголке </w:t>
      </w:r>
      <w:r w:rsidR="00CA309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очень увлекает детей, она естественно стимулирует их творческую мысль, укрепляет и развивает познавательные интересы детей. </w:t>
      </w:r>
    </w:p>
    <w:p w:rsidR="00395897" w:rsidRDefault="00395897" w:rsidP="0039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56D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Новизна опыта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заключается в реализации, поиске и разработке инновационных подходов к решению задач по формированию у детей представлений о музее, развитие творческого и логического мышления, 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воображения, формирование активной жизненной позиции детей, расширение кругозора дошкольников. Значение музея в воспитании ребенка нельзя переоценить. «Диалог» с музеем развивает у детей наглядно-действенное мышление, формирует представление о предметном мире, созданном руками человека, помогает восприятию чувственной основы слова, словесному описанию объектов. </w:t>
      </w:r>
    </w:p>
    <w:p w:rsidR="00395897" w:rsidRDefault="00395897" w:rsidP="0039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Накопленный опыт работы по музейной педагогике показывает, что создание музея также способствует установлению эмоциональной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близости в детско-родительских 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отношениях.</w:t>
      </w:r>
    </w:p>
    <w:p w:rsidR="004C029C" w:rsidRDefault="00395897" w:rsidP="0039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Современные программы дошкольного образования ориентированы, как правило, на приобщение ребенка к миру общечеловеческих ценностей: формирование отношения к рукотворному миру, к людям, к Отечеству, к труду, к искусству, культуре. Содержание современных федеральных программ в разной степени проявления ориентиро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вано на эти ценности.</w:t>
      </w:r>
      <w:r w:rsidR="00FF5EA6" w:rsidRPr="009856DD">
        <w:rPr>
          <w:rFonts w:ascii="Times New Roman" w:eastAsia="Times New Roman" w:hAnsi="Times New Roman" w:cs="Times New Roman"/>
          <w:sz w:val="28"/>
          <w:szCs w:val="28"/>
        </w:rPr>
        <w:br/>
      </w:r>
      <w:r w:rsid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F5EA6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нашем горо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 есть много музеев. Проведенное анкетирование позволило выяснить</w:t>
      </w:r>
      <w:r w:rsidR="00FF5EA6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основная часть воспитанников детского сада ни разу не ходили в музей с родителями, причем по разным причинам. Многие считают, что дошкольникам еще рано посещать такие учреждения. Некоторые мамам и папам не приходит в голову идея такой экскурсии. </w:t>
      </w:r>
      <w:r w:rsidR="00FF5EA6" w:rsidRPr="009856DD">
        <w:rPr>
          <w:rFonts w:ascii="Times New Roman" w:eastAsia="Times New Roman" w:hAnsi="Times New Roman" w:cs="Times New Roman"/>
          <w:sz w:val="28"/>
          <w:szCs w:val="28"/>
        </w:rPr>
        <w:br/>
      </w:r>
      <w:r w:rsid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F5EA6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же привлечь внимание родителей к музеям? Прямая агитация здесь вряд ли поможет. Поэто</w:t>
      </w:r>
      <w:r w:rsidR="00CA3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 мы решили создать собственное  «</w:t>
      </w:r>
      <w:r w:rsidR="00CA309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Музейное пространство</w:t>
      </w:r>
      <w:r w:rsidR="00FF5EA6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». При выборе профиля </w:t>
      </w:r>
      <w:r w:rsidR="00CA309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r w:rsidR="00CA309E" w:rsidRPr="00AC738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FF5EA6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определилось направление - ознакомление с народными промыслами. Это </w:t>
      </w:r>
      <w:proofErr w:type="spellStart"/>
      <w:r w:rsidR="00FF5EA6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обусловилось</w:t>
      </w:r>
      <w:proofErr w:type="spellEnd"/>
      <w:r w:rsidR="00FF5EA6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социально-педагогическими потребностями современного общества и состоянием проблемы народной педагогики</w:t>
      </w:r>
      <w:r w:rsidR="00247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54A0F" w:rsidRDefault="00054A0F" w:rsidP="005B42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9672E" w:rsidRDefault="005B42C7" w:rsidP="005B42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Ключевые категории:</w:t>
      </w:r>
    </w:p>
    <w:p w:rsidR="00054A0F" w:rsidRDefault="00054A0F" w:rsidP="005B42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-231"/>
        <w:tblW w:w="0" w:type="auto"/>
        <w:tblLook w:val="04A0"/>
      </w:tblPr>
      <w:tblGrid>
        <w:gridCol w:w="923"/>
        <w:gridCol w:w="5329"/>
        <w:gridCol w:w="3036"/>
      </w:tblGrid>
      <w:tr w:rsidR="00E513B3" w:rsidTr="00E513B3">
        <w:trPr>
          <w:cnfStyle w:val="100000000000"/>
        </w:trPr>
        <w:tc>
          <w:tcPr>
            <w:cnfStyle w:val="001000000000"/>
            <w:tcW w:w="534" w:type="dxa"/>
          </w:tcPr>
          <w:p w:rsidR="005B42C7" w:rsidRDefault="005B42C7" w:rsidP="005B42C7">
            <w:pPr>
              <w:pStyle w:val="a3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№п.п.</w:t>
            </w:r>
          </w:p>
        </w:tc>
        <w:tc>
          <w:tcPr>
            <w:tcW w:w="5658" w:type="dxa"/>
          </w:tcPr>
          <w:p w:rsidR="005B42C7" w:rsidRDefault="005B42C7" w:rsidP="005B42C7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Содержание понятия</w:t>
            </w:r>
          </w:p>
        </w:tc>
        <w:tc>
          <w:tcPr>
            <w:tcW w:w="3096" w:type="dxa"/>
          </w:tcPr>
          <w:p w:rsidR="005B42C7" w:rsidRDefault="005B42C7" w:rsidP="005B42C7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Источник</w:t>
            </w:r>
          </w:p>
        </w:tc>
      </w:tr>
      <w:tr w:rsidR="00E513B3" w:rsidTr="00E513B3">
        <w:trPr>
          <w:cnfStyle w:val="000000100000"/>
        </w:trPr>
        <w:tc>
          <w:tcPr>
            <w:cnfStyle w:val="001000000000"/>
            <w:tcW w:w="534" w:type="dxa"/>
          </w:tcPr>
          <w:p w:rsidR="005B42C7" w:rsidRPr="00E420FB" w:rsidRDefault="005B42C7" w:rsidP="00E420FB">
            <w:pPr>
              <w:pStyle w:val="a3"/>
              <w:spacing w:before="0" w:beforeAutospacing="0" w:after="0" w:afterAutospacing="0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E420FB">
              <w:rPr>
                <w:bCs w:val="0"/>
                <w:color w:val="000000"/>
                <w:sz w:val="28"/>
                <w:szCs w:val="28"/>
                <w:lang w:val="en-US"/>
              </w:rPr>
              <w:t>1</w:t>
            </w:r>
            <w:r w:rsidRPr="00E420FB">
              <w:rPr>
                <w:bCs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58" w:type="dxa"/>
          </w:tcPr>
          <w:p w:rsidR="005B42C7" w:rsidRPr="00E420FB" w:rsidRDefault="005B42C7" w:rsidP="00E420FB">
            <w:pPr>
              <w:pStyle w:val="a3"/>
              <w:spacing w:before="0" w:beforeAutospacing="0" w:after="0" w:afterAutospacing="0"/>
              <w:jc w:val="both"/>
              <w:cnfStyle w:val="00000010000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420FB">
              <w:rPr>
                <w:bCs/>
                <w:color w:val="000000"/>
                <w:sz w:val="28"/>
                <w:szCs w:val="28"/>
              </w:rPr>
              <w:t>Социокультурные</w:t>
            </w:r>
            <w:proofErr w:type="spellEnd"/>
            <w:r w:rsidRPr="00E420FB">
              <w:rPr>
                <w:bCs/>
                <w:color w:val="000000"/>
                <w:sz w:val="28"/>
                <w:szCs w:val="28"/>
              </w:rPr>
              <w:t xml:space="preserve"> истоки – программа духовно – нравственного воспитания</w:t>
            </w:r>
            <w:r w:rsidR="00E420FB" w:rsidRPr="00E420FB">
              <w:rPr>
                <w:bCs/>
                <w:color w:val="000000"/>
                <w:sz w:val="28"/>
                <w:szCs w:val="28"/>
              </w:rPr>
              <w:t xml:space="preserve">, направленная на присоединение детей к базовым духовным, нравственным и </w:t>
            </w:r>
            <w:proofErr w:type="spellStart"/>
            <w:r w:rsidR="00E420FB" w:rsidRPr="00E420FB">
              <w:rPr>
                <w:bCs/>
                <w:color w:val="000000"/>
                <w:sz w:val="28"/>
                <w:szCs w:val="28"/>
              </w:rPr>
              <w:t>социокультурным</w:t>
            </w:r>
            <w:proofErr w:type="spellEnd"/>
            <w:r w:rsidR="00E420FB" w:rsidRPr="00E420FB">
              <w:rPr>
                <w:bCs/>
                <w:color w:val="000000"/>
                <w:sz w:val="28"/>
                <w:szCs w:val="28"/>
              </w:rPr>
              <w:t xml:space="preserve"> ценностям</w:t>
            </w:r>
          </w:p>
        </w:tc>
        <w:tc>
          <w:tcPr>
            <w:tcW w:w="3096" w:type="dxa"/>
          </w:tcPr>
          <w:p w:rsidR="005B42C7" w:rsidRPr="00E420FB" w:rsidRDefault="005B42C7" w:rsidP="00E420FB">
            <w:pPr>
              <w:pStyle w:val="a3"/>
              <w:spacing w:before="0" w:beforeAutospacing="0" w:after="0" w:afterAutospacing="0"/>
              <w:jc w:val="both"/>
              <w:cnfStyle w:val="000000100000"/>
              <w:rPr>
                <w:bCs/>
                <w:color w:val="000000"/>
                <w:sz w:val="28"/>
                <w:szCs w:val="28"/>
              </w:rPr>
            </w:pPr>
            <w:r w:rsidRPr="00E420FB">
              <w:rPr>
                <w:bCs/>
                <w:color w:val="000000"/>
                <w:sz w:val="28"/>
                <w:szCs w:val="28"/>
              </w:rPr>
              <w:t>Программа «</w:t>
            </w:r>
            <w:proofErr w:type="spellStart"/>
            <w:r w:rsidRPr="00E420FB">
              <w:rPr>
                <w:bCs/>
                <w:color w:val="000000"/>
                <w:sz w:val="28"/>
                <w:szCs w:val="28"/>
              </w:rPr>
              <w:t>Социокультурные</w:t>
            </w:r>
            <w:proofErr w:type="spellEnd"/>
            <w:r w:rsidRPr="00E420FB">
              <w:rPr>
                <w:bCs/>
                <w:color w:val="000000"/>
                <w:sz w:val="28"/>
                <w:szCs w:val="28"/>
              </w:rPr>
              <w:t xml:space="preserve"> истоки» И.А.Кузьмин</w:t>
            </w:r>
            <w:r w:rsidR="00E420FB" w:rsidRPr="00E420FB">
              <w:rPr>
                <w:bCs/>
                <w:color w:val="000000"/>
                <w:sz w:val="28"/>
                <w:szCs w:val="28"/>
              </w:rPr>
              <w:t>, А.В.Камкин</w:t>
            </w:r>
          </w:p>
        </w:tc>
      </w:tr>
      <w:tr w:rsidR="00E420FB" w:rsidTr="00E513B3">
        <w:tc>
          <w:tcPr>
            <w:cnfStyle w:val="001000000000"/>
            <w:tcW w:w="534" w:type="dxa"/>
          </w:tcPr>
          <w:p w:rsidR="005B42C7" w:rsidRDefault="00E420FB" w:rsidP="005B42C7">
            <w:pPr>
              <w:pStyle w:val="a3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58" w:type="dxa"/>
          </w:tcPr>
          <w:p w:rsidR="005B42C7" w:rsidRPr="00E420FB" w:rsidRDefault="00E513B3" w:rsidP="00E513B3">
            <w:pPr>
              <w:pStyle w:val="a3"/>
              <w:spacing w:before="0" w:beforeAutospacing="0" w:after="0" w:afterAutospacing="0"/>
              <w:jc w:val="both"/>
              <w:cnfStyle w:val="00000000000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Музейная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педагогика-научная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20FB" w:rsidRPr="00E420FB">
              <w:rPr>
                <w:bCs/>
                <w:color w:val="000000"/>
                <w:sz w:val="28"/>
                <w:szCs w:val="28"/>
              </w:rPr>
              <w:t>дисциплина на стыке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20FB" w:rsidRPr="00E420FB">
              <w:rPr>
                <w:bCs/>
                <w:color w:val="000000"/>
                <w:sz w:val="28"/>
                <w:szCs w:val="28"/>
              </w:rPr>
              <w:t>музееве</w:t>
            </w:r>
            <w:r>
              <w:rPr>
                <w:bCs/>
                <w:color w:val="000000"/>
                <w:sz w:val="28"/>
                <w:szCs w:val="28"/>
              </w:rPr>
              <w:t xml:space="preserve">дения, педагогики и психологии, рассматривающая музей как </w:t>
            </w:r>
            <w:r w:rsidR="00E420FB" w:rsidRPr="00E420FB">
              <w:rPr>
                <w:bCs/>
                <w:color w:val="000000"/>
                <w:sz w:val="28"/>
                <w:szCs w:val="28"/>
              </w:rPr>
              <w:t>образовательную систему; а также область научно-практической деятельности современного музея, ориентированная на подачу культурного опыта через педагогический процесс в условиях музейной среды.</w:t>
            </w:r>
          </w:p>
        </w:tc>
        <w:tc>
          <w:tcPr>
            <w:tcW w:w="3096" w:type="dxa"/>
          </w:tcPr>
          <w:p w:rsidR="005B42C7" w:rsidRPr="00E420FB" w:rsidRDefault="005B42C7" w:rsidP="005B42C7">
            <w:pPr>
              <w:pStyle w:val="a3"/>
              <w:spacing w:before="0" w:beforeAutospacing="0" w:after="0" w:afterAutospacing="0"/>
              <w:cnfStyle w:val="00000000000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420FB">
              <w:rPr>
                <w:bCs/>
                <w:color w:val="000000"/>
                <w:sz w:val="28"/>
                <w:szCs w:val="28"/>
              </w:rPr>
              <w:t>Бутенко</w:t>
            </w:r>
            <w:proofErr w:type="spellEnd"/>
            <w:r w:rsidRPr="00E420FB">
              <w:rPr>
                <w:bCs/>
                <w:color w:val="000000"/>
                <w:sz w:val="28"/>
                <w:szCs w:val="28"/>
              </w:rPr>
              <w:t xml:space="preserve"> Н.В. Образовательное пространство музея искусств в </w:t>
            </w:r>
            <w:proofErr w:type="gramStart"/>
            <w:r w:rsidRPr="00E420FB">
              <w:rPr>
                <w:bCs/>
                <w:color w:val="000000"/>
                <w:sz w:val="28"/>
                <w:szCs w:val="28"/>
              </w:rPr>
              <w:t>художественно-эстетическом</w:t>
            </w:r>
            <w:proofErr w:type="gramEnd"/>
            <w:r w:rsidRPr="00E420F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20FB">
              <w:rPr>
                <w:bCs/>
                <w:color w:val="000000"/>
                <w:sz w:val="28"/>
                <w:szCs w:val="28"/>
              </w:rPr>
              <w:t>развитиидетей</w:t>
            </w:r>
            <w:proofErr w:type="spellEnd"/>
            <w:r w:rsidRPr="00E420FB">
              <w:rPr>
                <w:bCs/>
                <w:color w:val="000000"/>
                <w:sz w:val="28"/>
                <w:szCs w:val="28"/>
              </w:rPr>
              <w:t xml:space="preserve"> дошкольного возраста -2013. –</w:t>
            </w:r>
            <w:r w:rsidRPr="00E420FB">
              <w:rPr>
                <w:bCs/>
                <w:color w:val="000000"/>
                <w:sz w:val="28"/>
                <w:szCs w:val="28"/>
                <w:lang w:val="en-US"/>
              </w:rPr>
              <w:t>ISBN</w:t>
            </w:r>
            <w:r w:rsidRPr="00E420FB">
              <w:rPr>
                <w:bCs/>
                <w:color w:val="000000"/>
                <w:sz w:val="28"/>
                <w:szCs w:val="28"/>
              </w:rPr>
              <w:t xml:space="preserve"> 978-5-91327-238-6.</w:t>
            </w:r>
          </w:p>
        </w:tc>
      </w:tr>
      <w:tr w:rsidR="00E513B3" w:rsidTr="00E513B3">
        <w:trPr>
          <w:cnfStyle w:val="000000100000"/>
        </w:trPr>
        <w:tc>
          <w:tcPr>
            <w:cnfStyle w:val="001000000000"/>
            <w:tcW w:w="534" w:type="dxa"/>
          </w:tcPr>
          <w:p w:rsidR="005B42C7" w:rsidRDefault="00E420FB" w:rsidP="005B42C7">
            <w:pPr>
              <w:pStyle w:val="a3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58" w:type="dxa"/>
          </w:tcPr>
          <w:p w:rsidR="005B42C7" w:rsidRPr="00E513B3" w:rsidRDefault="00E513B3" w:rsidP="00E513B3">
            <w:pPr>
              <w:pStyle w:val="a3"/>
              <w:spacing w:before="0" w:beforeAutospacing="0" w:after="0" w:afterAutospacing="0"/>
              <w:jc w:val="both"/>
              <w:cnfStyle w:val="00000010000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513B3">
              <w:rPr>
                <w:bCs/>
                <w:color w:val="000000"/>
                <w:sz w:val="28"/>
                <w:szCs w:val="28"/>
              </w:rPr>
              <w:t>Духовно-нравствнные</w:t>
            </w:r>
            <w:proofErr w:type="spellEnd"/>
            <w:r w:rsidRPr="00E513B3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513B3">
              <w:rPr>
                <w:bCs/>
                <w:color w:val="000000"/>
                <w:sz w:val="28"/>
                <w:szCs w:val="28"/>
              </w:rPr>
              <w:t>социокультурные</w:t>
            </w:r>
            <w:proofErr w:type="spellEnd"/>
            <w:r w:rsidRPr="00E513B3">
              <w:rPr>
                <w:bCs/>
                <w:color w:val="000000"/>
                <w:sz w:val="28"/>
                <w:szCs w:val="28"/>
              </w:rPr>
              <w:t xml:space="preserve"> ценност</w:t>
            </w:r>
            <w:proofErr w:type="gramStart"/>
            <w:r w:rsidRPr="00E513B3">
              <w:rPr>
                <w:bCs/>
                <w:color w:val="000000"/>
                <w:sz w:val="28"/>
                <w:szCs w:val="28"/>
              </w:rPr>
              <w:t>и-</w:t>
            </w:r>
            <w:proofErr w:type="gramEnd"/>
            <w:r w:rsidRPr="00E513B3">
              <w:rPr>
                <w:bCs/>
                <w:color w:val="000000"/>
                <w:sz w:val="28"/>
                <w:szCs w:val="28"/>
              </w:rPr>
              <w:t xml:space="preserve"> основополагающие в отношении к друг другу, к семье и обществу принципы и нормы, основанные на критериях добра </w:t>
            </w:r>
            <w:r>
              <w:rPr>
                <w:bCs/>
                <w:color w:val="000000"/>
                <w:sz w:val="28"/>
                <w:szCs w:val="28"/>
              </w:rPr>
              <w:t>и зла, лжи и истины</w:t>
            </w:r>
          </w:p>
        </w:tc>
        <w:tc>
          <w:tcPr>
            <w:tcW w:w="3096" w:type="dxa"/>
          </w:tcPr>
          <w:p w:rsidR="005B42C7" w:rsidRDefault="00E513B3" w:rsidP="005B42C7">
            <w:pPr>
              <w:pStyle w:val="a3"/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ФЗ «Об Образовании» (ст. 12 п.1) </w:t>
            </w:r>
            <w:r w:rsidR="00E420FB" w:rsidRPr="00E420FB">
              <w:rPr>
                <w:bCs/>
                <w:color w:val="000000"/>
                <w:sz w:val="28"/>
                <w:szCs w:val="28"/>
              </w:rPr>
              <w:t>Программа «</w:t>
            </w:r>
            <w:proofErr w:type="spellStart"/>
            <w:r w:rsidR="00E420FB" w:rsidRPr="00E420FB">
              <w:rPr>
                <w:bCs/>
                <w:color w:val="000000"/>
                <w:sz w:val="28"/>
                <w:szCs w:val="28"/>
              </w:rPr>
              <w:t>Социокультурные</w:t>
            </w:r>
            <w:proofErr w:type="spellEnd"/>
            <w:r w:rsidR="00E420FB" w:rsidRPr="00E420FB">
              <w:rPr>
                <w:bCs/>
                <w:color w:val="000000"/>
                <w:sz w:val="28"/>
                <w:szCs w:val="28"/>
              </w:rPr>
              <w:t xml:space="preserve"> истоки» И.А.Кузьмин, А.В.Камкин</w:t>
            </w:r>
          </w:p>
        </w:tc>
      </w:tr>
    </w:tbl>
    <w:p w:rsidR="005B42C7" w:rsidRDefault="005B42C7" w:rsidP="005B42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F1CC5" w:rsidRDefault="00D04C01" w:rsidP="007257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2BC4">
        <w:rPr>
          <w:b/>
          <w:bCs/>
          <w:color w:val="000000"/>
          <w:sz w:val="28"/>
          <w:szCs w:val="28"/>
        </w:rPr>
        <w:t>Цель</w:t>
      </w:r>
      <w:r w:rsidR="00CF217C" w:rsidRPr="00372BC4">
        <w:rPr>
          <w:b/>
          <w:bCs/>
          <w:color w:val="000000"/>
          <w:sz w:val="28"/>
          <w:szCs w:val="28"/>
        </w:rPr>
        <w:t xml:space="preserve"> проекта</w:t>
      </w:r>
      <w:r w:rsidR="00884DE9" w:rsidRPr="00372BC4">
        <w:rPr>
          <w:color w:val="000000"/>
          <w:sz w:val="28"/>
          <w:szCs w:val="28"/>
        </w:rPr>
        <w:t>:</w:t>
      </w:r>
    </w:p>
    <w:p w:rsidR="00395897" w:rsidRDefault="00395897" w:rsidP="007257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Формирование духовно-нравственных </w:t>
      </w:r>
      <w:r w:rsidR="002238B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ценностей у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через организацию</w:t>
      </w:r>
      <w:r w:rsidR="00CA309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Pr="00AC738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CA309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r w:rsidR="00CA309E" w:rsidRPr="00AC738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Pr="00AC738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в группе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.</w:t>
      </w:r>
    </w:p>
    <w:p w:rsidR="00395897" w:rsidRDefault="00395897" w:rsidP="007257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</w:p>
    <w:p w:rsidR="00C77D22" w:rsidRPr="00E56766" w:rsidRDefault="00D04C01" w:rsidP="00725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19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проекта:</w:t>
      </w:r>
    </w:p>
    <w:p w:rsidR="00395897" w:rsidRDefault="00395897" w:rsidP="00395897">
      <w:pPr>
        <w:pStyle w:val="a4"/>
        <w:framePr w:hSpace="180" w:wrap="around" w:vAnchor="text" w:hAnchor="margin" w:xAlign="center" w:y="117"/>
        <w:numPr>
          <w:ilvl w:val="0"/>
          <w:numId w:val="3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B90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риобщать к ценностям отечественной культуры на основе создания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развивающей </w:t>
      </w:r>
      <w:r w:rsidRPr="00B90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предметно</w:t>
      </w:r>
      <w:r w:rsidR="002238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B90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пространственной среды в группе.</w:t>
      </w:r>
    </w:p>
    <w:p w:rsidR="00395897" w:rsidRPr="002D1784" w:rsidRDefault="00395897" w:rsidP="00395897">
      <w:pPr>
        <w:pStyle w:val="a4"/>
        <w:framePr w:hSpace="180" w:wrap="around" w:vAnchor="text" w:hAnchor="margin" w:xAlign="center" w:y="117"/>
        <w:numPr>
          <w:ilvl w:val="0"/>
          <w:numId w:val="3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Формировать духовно-нравственные ценности </w:t>
      </w:r>
      <w:r w:rsidRPr="007E3B39">
        <w:rPr>
          <w:rFonts w:ascii="Times New Roman" w:hAnsi="Times New Roman"/>
          <w:color w:val="000000"/>
          <w:sz w:val="28"/>
          <w:szCs w:val="28"/>
          <w:lang w:eastAsia="ru-RU"/>
        </w:rPr>
        <w:t>через использование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ариативности форм </w:t>
      </w:r>
      <w:r w:rsidRPr="007E3B39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деятельности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ОД), многообразия </w:t>
      </w:r>
      <w:r w:rsidRPr="007E3B39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приемов, инновационных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азвивающих </w:t>
      </w:r>
      <w:r w:rsidRPr="007E3B39">
        <w:rPr>
          <w:rFonts w:ascii="Times New Roman" w:hAnsi="Times New Roman"/>
          <w:color w:val="000000"/>
          <w:sz w:val="28"/>
          <w:szCs w:val="28"/>
          <w:lang w:eastAsia="ru-RU"/>
        </w:rPr>
        <w:t>технологий, полноты содержания и инте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грации образовательных областей.</w:t>
      </w:r>
    </w:p>
    <w:p w:rsidR="00D641D1" w:rsidRPr="00395897" w:rsidRDefault="00395897" w:rsidP="00395897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Организовать практическую работу с детьми и родителями по духовно-нравственному воспит</w:t>
      </w:r>
      <w:r w:rsidR="00CA3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анию с использованием </w:t>
      </w:r>
      <w:r w:rsidR="00CA309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r w:rsidRPr="00395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95897" w:rsidRDefault="00395897" w:rsidP="00D641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5897" w:rsidRDefault="00395897" w:rsidP="00D641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641D1" w:rsidRPr="00D641D1" w:rsidRDefault="00D641D1" w:rsidP="00D641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4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Принципы:</w:t>
      </w:r>
    </w:p>
    <w:p w:rsidR="00B56D8D" w:rsidRPr="00B56D8D" w:rsidRDefault="00D641D1" w:rsidP="00B56D8D">
      <w:pPr>
        <w:pStyle w:val="a4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Наглядности. При подборе </w:t>
      </w:r>
      <w:r w:rsidR="00B56D8D"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коллекции учитывалась</w:t>
      </w:r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прежде </w:t>
      </w:r>
      <w:proofErr w:type="gramStart"/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образовательная функция. Коллекция </w:t>
      </w:r>
      <w:r w:rsidR="00CA309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r w:rsidR="00B56D8D"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содержит</w:t>
      </w:r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большой наглядный и практический материал.</w:t>
      </w:r>
    </w:p>
    <w:p w:rsidR="00B56D8D" w:rsidRPr="00B56D8D" w:rsidRDefault="00CA309E" w:rsidP="00B56D8D">
      <w:pPr>
        <w:pStyle w:val="a4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музейное пространство</w:t>
      </w:r>
      <w:r w:rsidR="00D641D1"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учитывает психофизиологические особенности детей старшего дошкольного  возраста,  и предусматривать условия для раскрытия творческого потенциала каждого ребенка;</w:t>
      </w:r>
    </w:p>
    <w:p w:rsidR="00B56D8D" w:rsidRPr="00B56D8D" w:rsidRDefault="00D641D1" w:rsidP="00B56D8D">
      <w:pPr>
        <w:pStyle w:val="a4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Интеграции - </w:t>
      </w:r>
      <w:r w:rsidR="00CA309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музейное пространство</w:t>
      </w:r>
      <w:r w:rsidR="00CA309E" w:rsidRPr="00AC738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B56D8D"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учитывает</w:t>
      </w:r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содержание образовательной программы ДОУ и помогает в реализации ее общих задач и задач отдельных образовательных областей.</w:t>
      </w:r>
    </w:p>
    <w:p w:rsidR="00B56D8D" w:rsidRPr="00B56D8D" w:rsidRDefault="00D641D1" w:rsidP="00B56D8D">
      <w:pPr>
        <w:pStyle w:val="a4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Научности - представленные </w:t>
      </w:r>
      <w:r w:rsidR="00B56D8D"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экспонаты достоверно</w:t>
      </w:r>
      <w:r w:rsidR="00CA3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отражают тематику </w:t>
      </w:r>
      <w:r w:rsidR="00CA309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пространства,</w:t>
      </w:r>
      <w:r w:rsidR="00CA309E" w:rsidRPr="00AC738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объяснять различные процессы и явления в рамках выбранной темы научным и в то же время доступным для ребенка языком.</w:t>
      </w:r>
    </w:p>
    <w:p w:rsidR="00B56D8D" w:rsidRPr="00B56D8D" w:rsidRDefault="00D641D1" w:rsidP="00B56D8D">
      <w:pPr>
        <w:pStyle w:val="a4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Интерактивности, позволяющий детям на основе чувственных восприятий обогащать личный опыт.</w:t>
      </w:r>
    </w:p>
    <w:p w:rsidR="00B56D8D" w:rsidRDefault="009808F6" w:rsidP="00B56D8D">
      <w:pPr>
        <w:pStyle w:val="a4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Мобильности. Композиции уголка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r w:rsidR="00D641D1" w:rsidRPr="00D641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составлены таким образом, чтобы при необходимости они могли использоваться мобильно.</w:t>
      </w:r>
    </w:p>
    <w:p w:rsidR="00B56D8D" w:rsidRPr="00B56D8D" w:rsidRDefault="00D641D1" w:rsidP="00B56D8D">
      <w:pPr>
        <w:pStyle w:val="a4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Доступности. Все экспонаты доступны для посетителей.</w:t>
      </w:r>
    </w:p>
    <w:p w:rsidR="00B56D8D" w:rsidRDefault="00D641D1" w:rsidP="00B56D8D">
      <w:pPr>
        <w:pStyle w:val="a4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Гуманизма (</w:t>
      </w:r>
      <w:r w:rsidR="00B56D8D" w:rsidRP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экспонаты вызывают</w:t>
      </w:r>
      <w:r w:rsid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бережное отношение к природе)</w:t>
      </w:r>
    </w:p>
    <w:p w:rsidR="00D641D1" w:rsidRPr="00B56D8D" w:rsidRDefault="000A3BAD" w:rsidP="00B56D8D">
      <w:pPr>
        <w:pStyle w:val="a4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Регионального компонента </w:t>
      </w:r>
      <w:r w:rsidR="00D641D1" w:rsidRP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музейное пространство</w:t>
      </w:r>
      <w:r w:rsidR="009808F6" w:rsidRPr="00AC738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D641D1" w:rsidRP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предусматривает организацию работы с детьми по ознакомлению с культурным </w:t>
      </w:r>
      <w:r w:rsidR="00B56D8D" w:rsidRP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наследием региона</w:t>
      </w:r>
      <w:r w:rsidR="00D641D1" w:rsidRPr="00B5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культурой других народов, что способствует развитию толерантности и формированию чувства патриотизма.</w:t>
      </w:r>
      <w:r w:rsidR="00D641D1" w:rsidRPr="00B56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5E5F" w:rsidRPr="00875E5F" w:rsidRDefault="00875E5F" w:rsidP="00875E5F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97A2D" w:rsidRPr="00372BC4" w:rsidRDefault="00B97A2D" w:rsidP="00725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Ресурсы: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Интеллектуальные: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 Администрация МА</w:t>
      </w:r>
      <w:r w:rsidR="00247B58">
        <w:rPr>
          <w:rFonts w:ascii="Times New Roman" w:eastAsia="Times New Roman" w:hAnsi="Times New Roman" w:cs="Times New Roman"/>
          <w:color w:val="000000"/>
          <w:sz w:val="28"/>
          <w:szCs w:val="28"/>
        </w:rPr>
        <w:t>ДОУ;</w:t>
      </w:r>
      <w:r w:rsidR="00247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 Педагоги, </w:t>
      </w:r>
      <w:r w:rsidR="002B1BC7"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психолог, </w:t>
      </w:r>
      <w:r w:rsidR="001E0E3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</w:t>
      </w:r>
      <w:r w:rsidR="00186A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86A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Дети старшего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возраста;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 Родители воспитанников</w:t>
      </w:r>
      <w:r w:rsidR="00247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FB7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(законные представители)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B58" w:rsidRDefault="00B97A2D" w:rsidP="00725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2B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Материальные: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="00247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47B58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редметно-</w:t>
      </w:r>
      <w:r w:rsidR="00247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пространственная среда</w:t>
      </w:r>
      <w:r w:rsidR="009808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музейное пространство</w:t>
      </w:r>
      <w:r w:rsidR="00247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</w:p>
    <w:p w:rsidR="00B5768B" w:rsidRDefault="00B97A2D" w:rsidP="00725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47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B576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голок  родного края в группе</w:t>
      </w:r>
      <w:r w:rsidR="00247B58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 </w:t>
      </w:r>
      <w:r w:rsidR="00247B58"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t>3.  Дидактические, настольно-печатные игры и упражнения;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 </w:t>
      </w:r>
      <w:r w:rsidR="00B576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1BC7"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емонстрационный материал по данной теме;</w:t>
      </w:r>
      <w:r w:rsidR="002B1BC7"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9453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72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768B" w:rsidRPr="00B576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6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B5768B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одбор художественно-ди</w:t>
      </w:r>
      <w:r w:rsidR="00B576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дактических пособий, материалов;</w:t>
      </w:r>
    </w:p>
    <w:p w:rsidR="004C029C" w:rsidRDefault="00B5768B" w:rsidP="0072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С</w:t>
      </w:r>
      <w:r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оставление библиографии по разработанным темам; </w:t>
      </w:r>
    </w:p>
    <w:p w:rsidR="00B97A2D" w:rsidRPr="00372BC4" w:rsidRDefault="00B5768B" w:rsidP="0072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7A2D" w:rsidRPr="00372BC4">
        <w:rPr>
          <w:rFonts w:ascii="Times New Roman" w:hAnsi="Times New Roman" w:cs="Times New Roman"/>
          <w:sz w:val="28"/>
          <w:szCs w:val="28"/>
        </w:rPr>
        <w:t>.</w:t>
      </w:r>
      <w:r w:rsidR="0019672E">
        <w:rPr>
          <w:rFonts w:ascii="Times New Roman" w:hAnsi="Times New Roman" w:cs="Times New Roman"/>
          <w:sz w:val="28"/>
          <w:szCs w:val="28"/>
        </w:rPr>
        <w:t xml:space="preserve"> </w:t>
      </w:r>
      <w:r w:rsidR="009808F6">
        <w:rPr>
          <w:rFonts w:ascii="Times New Roman" w:hAnsi="Times New Roman" w:cs="Times New Roman"/>
          <w:sz w:val="28"/>
          <w:szCs w:val="28"/>
        </w:rPr>
        <w:t>Экспонаты для уголка</w:t>
      </w:r>
      <w:r w:rsidR="009808F6"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proofErr w:type="gramStart"/>
      <w:r w:rsidR="009808F6">
        <w:rPr>
          <w:rFonts w:ascii="Times New Roman" w:hAnsi="Times New Roman" w:cs="Times New Roman"/>
          <w:sz w:val="28"/>
          <w:szCs w:val="28"/>
        </w:rPr>
        <w:t xml:space="preserve"> </w:t>
      </w:r>
      <w:r w:rsidR="006945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7A2D" w:rsidRPr="00372BC4" w:rsidRDefault="00B5768B" w:rsidP="0072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7A16" w:rsidRPr="00372BC4">
        <w:rPr>
          <w:rFonts w:ascii="Times New Roman" w:hAnsi="Times New Roman" w:cs="Times New Roman"/>
          <w:sz w:val="28"/>
          <w:szCs w:val="28"/>
        </w:rPr>
        <w:t>.</w:t>
      </w:r>
      <w:r w:rsidR="0019672E">
        <w:rPr>
          <w:rFonts w:ascii="Times New Roman" w:hAnsi="Times New Roman" w:cs="Times New Roman"/>
          <w:sz w:val="28"/>
          <w:szCs w:val="28"/>
        </w:rPr>
        <w:t xml:space="preserve"> </w:t>
      </w:r>
      <w:r w:rsidR="00DD7A16" w:rsidRPr="00372BC4">
        <w:rPr>
          <w:rFonts w:ascii="Times New Roman" w:hAnsi="Times New Roman" w:cs="Times New Roman"/>
          <w:sz w:val="28"/>
          <w:szCs w:val="28"/>
        </w:rPr>
        <w:t>Презентации</w:t>
      </w:r>
      <w:r w:rsidR="0069453D">
        <w:rPr>
          <w:rFonts w:ascii="Times New Roman" w:hAnsi="Times New Roman" w:cs="Times New Roman"/>
          <w:sz w:val="28"/>
          <w:szCs w:val="28"/>
        </w:rPr>
        <w:t>;</w:t>
      </w:r>
    </w:p>
    <w:p w:rsidR="00B97A2D" w:rsidRPr="00372BC4" w:rsidRDefault="00B5768B" w:rsidP="0072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453D">
        <w:rPr>
          <w:rFonts w:ascii="Times New Roman" w:hAnsi="Times New Roman" w:cs="Times New Roman"/>
          <w:sz w:val="28"/>
          <w:szCs w:val="28"/>
        </w:rPr>
        <w:t>.   Интерактивная доска, мольберт;</w:t>
      </w:r>
    </w:p>
    <w:p w:rsidR="00D641D1" w:rsidRDefault="00D641D1" w:rsidP="0072572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650EE" w:rsidRPr="00C847BB" w:rsidRDefault="006650EE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7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и методы реализации</w:t>
      </w:r>
      <w:r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84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проекта</w:t>
      </w:r>
      <w:r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650EE" w:rsidRPr="00C847BB" w:rsidRDefault="00671634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</w:t>
      </w:r>
      <w:r w:rsidR="006650EE"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ОД.</w:t>
      </w:r>
    </w:p>
    <w:p w:rsidR="006650EE" w:rsidRPr="00C847BB" w:rsidRDefault="006650EE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9453D"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художественной литературы.</w:t>
      </w:r>
    </w:p>
    <w:p w:rsidR="006650EE" w:rsidRPr="00C847BB" w:rsidRDefault="006650EE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Наблюдения.</w:t>
      </w:r>
    </w:p>
    <w:p w:rsidR="006650EE" w:rsidRPr="00C847BB" w:rsidRDefault="006650EE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Беседы.</w:t>
      </w:r>
    </w:p>
    <w:p w:rsidR="006650EE" w:rsidRPr="00C847BB" w:rsidRDefault="006650EE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9453D"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Художественное творчество.</w:t>
      </w:r>
    </w:p>
    <w:p w:rsidR="006650EE" w:rsidRDefault="0019672E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650EE"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5E5F" w:rsidRPr="00875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Походы в уголки</w:t>
      </w:r>
      <w:r w:rsidR="009808F6"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музейных простран</w:t>
      </w:r>
      <w:proofErr w:type="gramStart"/>
      <w:r w:rsid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ств</w:t>
      </w:r>
      <w:r w:rsidR="0098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</w:t>
      </w:r>
      <w:proofErr w:type="gramEnd"/>
      <w:r w:rsidR="00875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уппах</w:t>
      </w:r>
    </w:p>
    <w:p w:rsidR="0069453D" w:rsidRPr="00C847BB" w:rsidRDefault="00B5768B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875E5F" w:rsidRPr="00C84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 с семьёй</w:t>
      </w:r>
      <w:r w:rsidR="00875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50EE" w:rsidRDefault="006650EE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6766" w:rsidRDefault="00E56766" w:rsidP="0072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8F6" w:rsidRDefault="009808F6" w:rsidP="0072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8F6" w:rsidRDefault="009808F6" w:rsidP="0072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8F6" w:rsidRDefault="009808F6" w:rsidP="0072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8F6" w:rsidRDefault="009808F6" w:rsidP="0072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8F6" w:rsidRDefault="009808F6" w:rsidP="0072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8F6" w:rsidRDefault="009808F6" w:rsidP="0072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71634" w:rsidRPr="00670A16" w:rsidRDefault="00671634" w:rsidP="0072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71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Разработка</w:t>
      </w:r>
      <w:r w:rsidRPr="00670A1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 </w:t>
      </w:r>
      <w:r w:rsidRPr="00670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этапов проекта</w:t>
      </w:r>
    </w:p>
    <w:p w:rsidR="00875E5F" w:rsidRDefault="00875E5F" w:rsidP="0087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-3"/>
        <w:tblW w:w="0" w:type="auto"/>
        <w:tblLook w:val="04A0"/>
      </w:tblPr>
      <w:tblGrid>
        <w:gridCol w:w="4641"/>
        <w:gridCol w:w="4647"/>
      </w:tblGrid>
      <w:tr w:rsidR="00D641D1" w:rsidTr="00E315FB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D641D1" w:rsidRDefault="00D641D1" w:rsidP="00D641D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585F5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1 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П</w:t>
            </w:r>
            <w:r w:rsidRPr="00585F5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585F5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дготовительный</w:t>
            </w:r>
          </w:p>
        </w:tc>
      </w:tr>
      <w:tr w:rsidR="00D641D1" w:rsidTr="00E315FB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D641D1" w:rsidRPr="00D641D1" w:rsidRDefault="00D641D1" w:rsidP="00D641D1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8"/>
                <w:szCs w:val="28"/>
              </w:rPr>
            </w:pPr>
            <w:r w:rsidRPr="00D641D1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8"/>
                <w:szCs w:val="28"/>
              </w:rPr>
              <w:t xml:space="preserve">Цель: </w:t>
            </w:r>
            <w:r w:rsidRPr="00D641D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</w:t>
            </w:r>
            <w:r w:rsidR="009808F6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>музейного пространства</w:t>
            </w:r>
          </w:p>
        </w:tc>
      </w:tr>
      <w:tr w:rsidR="00D641D1" w:rsidTr="00E315FB">
        <w:tc>
          <w:tcPr>
            <w:cnfStyle w:val="001000000000"/>
            <w:tcW w:w="4786" w:type="dxa"/>
          </w:tcPr>
          <w:p w:rsidR="00D641D1" w:rsidRPr="00E315FB" w:rsidRDefault="00D641D1" w:rsidP="00D641D1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8"/>
                <w:szCs w:val="28"/>
              </w:rPr>
            </w:pPr>
            <w:r w:rsidRPr="00E315FB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8"/>
                <w:szCs w:val="28"/>
              </w:rPr>
              <w:t>Деятельность педагогов</w:t>
            </w:r>
          </w:p>
        </w:tc>
        <w:tc>
          <w:tcPr>
            <w:tcW w:w="4785" w:type="dxa"/>
          </w:tcPr>
          <w:p w:rsidR="00D641D1" w:rsidRPr="00D641D1" w:rsidRDefault="00D641D1" w:rsidP="00D641D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641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Взаимодействие с родителями</w:t>
            </w:r>
          </w:p>
        </w:tc>
      </w:tr>
      <w:tr w:rsidR="00D641D1" w:rsidTr="00E315FB">
        <w:trPr>
          <w:cnfStyle w:val="000000100000"/>
          <w:trHeight w:val="1822"/>
        </w:trPr>
        <w:tc>
          <w:tcPr>
            <w:cnfStyle w:val="001000000000"/>
            <w:tcW w:w="4786" w:type="dxa"/>
          </w:tcPr>
          <w:p w:rsidR="00D641D1" w:rsidRPr="00E315FB" w:rsidRDefault="00D641D1" w:rsidP="00D641D1">
            <w:pPr>
              <w:jc w:val="both"/>
              <w:rPr>
                <w:rFonts w:ascii="Times New Roman" w:eastAsia="Times New Roman" w:hAnsi="Times New Roman" w:cs="Times New Roman"/>
                <w:b w:val="0"/>
                <w:color w:val="943634" w:themeColor="accent2" w:themeShade="BF"/>
                <w:sz w:val="28"/>
                <w:szCs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  <w:shd w:val="clear" w:color="auto" w:fill="FFFFFF"/>
              </w:rPr>
              <w:t>Составление плана проекта, определение сроков  реализации.</w:t>
            </w:r>
          </w:p>
          <w:p w:rsidR="00D641D1" w:rsidRPr="00E315FB" w:rsidRDefault="00D641D1" w:rsidP="00D641D1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7"/>
              </w:rPr>
              <w:t>Обсуждение проекта, выяснение возможностей, средств, необходимых для реализации проекта;</w:t>
            </w:r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D1" w:rsidRPr="00E315FB" w:rsidRDefault="00D641D1" w:rsidP="00D641D1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3"/>
                <w:shd w:val="clear" w:color="auto" w:fill="FFFFFF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Разработка конспектов  образовательной деятельности с испо</w:t>
            </w:r>
            <w:r w:rsidR="009808F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льзованием экспозиций </w:t>
            </w:r>
            <w:r w:rsidR="009808F6"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>музейного пространства</w:t>
            </w:r>
            <w:proofErr w:type="gramStart"/>
            <w:r w:rsidR="009808F6"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 </w:t>
            </w:r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  <w:shd w:val="clear" w:color="auto" w:fill="FFFFFF"/>
              </w:rPr>
              <w:t xml:space="preserve">бесед, образовательных ситуаций, плана 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3"/>
                <w:shd w:val="clear" w:color="auto" w:fill="FFFFFF"/>
              </w:rPr>
              <w:t>походов в музеи.</w:t>
            </w:r>
          </w:p>
          <w:p w:rsidR="00D641D1" w:rsidRPr="00E315FB" w:rsidRDefault="009808F6" w:rsidP="00980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«Планирование</w:t>
            </w:r>
            <w:r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 музейного пространства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».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Разработали темат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ическое планирование уголка</w:t>
            </w:r>
            <w:r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 музейного пространства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 музейных экспозиций. Определили перспективы создания </w:t>
            </w:r>
            <w:r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музейного пространства 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 разработали алгоритм по созданию</w:t>
            </w:r>
            <w:r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 музейн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>ых</w:t>
            </w:r>
            <w:r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 пространств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: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br/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Выбор темы</w:t>
            </w:r>
            <w:r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 музейного пространства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, определение места размещения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уголка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планирование экспозиций, выб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ор дизайна оформления данного пространства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подбор экспонатов, разработка форм работы с экспозициями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музейного пространства </w:t>
            </w:r>
            <w:r w:rsidR="00D641D1"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разработка ознакомительной экскурсии в,</w:t>
            </w:r>
            <w:r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 музейно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>е</w:t>
            </w:r>
            <w:r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 пространств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>о.</w:t>
            </w:r>
            <w:r w:rsidR="00D641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5" w:type="dxa"/>
          </w:tcPr>
          <w:p w:rsidR="00D641D1" w:rsidRPr="00875E5F" w:rsidRDefault="00D641D1" w:rsidP="00D641D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 родителей с целью выявления ориентации по музейной педагогике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BA125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Групповое родительское собрание «Роль музея в развитии познавательной активности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Ознакомление </w:t>
            </w:r>
            <w:r w:rsidRPr="002A4B25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родителей с целью и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адачами проекта.  </w:t>
            </w:r>
            <w:r w:rsidRPr="00147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Создание в семье благоприятных условий для развития ребенка, с учетом опыта детей приобретенного в детском саду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</w:rPr>
              <w:t>.</w:t>
            </w:r>
            <w:r w:rsidRPr="000321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Совместные мероприятия (сбор материала для музея). </w:t>
            </w: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совместной деятельности с детьми по изготовлению  творческих работ.</w:t>
            </w:r>
          </w:p>
          <w:p w:rsidR="00D641D1" w:rsidRDefault="00D641D1" w:rsidP="00D641D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Открытое мероприятие «История глиняной посуды».</w:t>
            </w:r>
          </w:p>
          <w:p w:rsidR="00D641D1" w:rsidRPr="00D641D1" w:rsidRDefault="00D641D1" w:rsidP="00D641D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641D1" w:rsidTr="00E315FB">
        <w:tc>
          <w:tcPr>
            <w:cnfStyle w:val="001000000000"/>
            <w:tcW w:w="9571" w:type="dxa"/>
            <w:gridSpan w:val="2"/>
            <w:shd w:val="clear" w:color="auto" w:fill="9BBB59" w:themeFill="accent3"/>
          </w:tcPr>
          <w:p w:rsidR="00D641D1" w:rsidRPr="00FE6B07" w:rsidRDefault="00D641D1" w:rsidP="00FE6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2 этап - О</w:t>
            </w:r>
            <w:r w:rsidRPr="00585F5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сновной</w:t>
            </w:r>
          </w:p>
        </w:tc>
      </w:tr>
      <w:tr w:rsidR="00D641D1" w:rsidTr="00E315FB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D641D1" w:rsidRPr="00E315FB" w:rsidRDefault="00D641D1" w:rsidP="00D641D1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</w:rPr>
              <w:t>Цель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: разработка методических материалов.</w:t>
            </w:r>
          </w:p>
        </w:tc>
      </w:tr>
      <w:tr w:rsidR="00FE6B07" w:rsidTr="00E315FB">
        <w:tc>
          <w:tcPr>
            <w:cnfStyle w:val="001000000000"/>
            <w:tcW w:w="4786" w:type="dxa"/>
          </w:tcPr>
          <w:p w:rsidR="00FE6B07" w:rsidRPr="00E315FB" w:rsidRDefault="00FE6B07" w:rsidP="00161739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8"/>
                <w:szCs w:val="28"/>
              </w:rPr>
            </w:pPr>
            <w:r w:rsidRPr="00E315FB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8"/>
                <w:szCs w:val="28"/>
              </w:rPr>
              <w:t>Деятельность педагогов</w:t>
            </w:r>
          </w:p>
        </w:tc>
        <w:tc>
          <w:tcPr>
            <w:tcW w:w="4785" w:type="dxa"/>
          </w:tcPr>
          <w:p w:rsidR="00FE6B07" w:rsidRPr="00D641D1" w:rsidRDefault="00FE6B07" w:rsidP="0016173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641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Взаимодействие с родителями</w:t>
            </w:r>
          </w:p>
        </w:tc>
      </w:tr>
      <w:tr w:rsidR="00FE6B07" w:rsidTr="00E315FB">
        <w:trPr>
          <w:cnfStyle w:val="000000100000"/>
        </w:trPr>
        <w:tc>
          <w:tcPr>
            <w:cnfStyle w:val="001000000000"/>
            <w:tcW w:w="4786" w:type="dxa"/>
          </w:tcPr>
          <w:p w:rsidR="00FE6B07" w:rsidRPr="00E315FB" w:rsidRDefault="00FE6B07" w:rsidP="00FE6B07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1.Планирование познавательно-исследовательской деятельности детей в рамках</w:t>
            </w:r>
            <w:r w:rsidR="009808F6"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 xml:space="preserve"> музейного пространства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.</w:t>
            </w:r>
          </w:p>
          <w:p w:rsidR="00FE6B07" w:rsidRPr="00E315FB" w:rsidRDefault="00FE6B07" w:rsidP="00FE6B07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 xml:space="preserve">2.Разработка занятий по 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lastRenderedPageBreak/>
              <w:t>познавательному развитию, исследовательской деятельности,   экскурсий по</w:t>
            </w:r>
            <w:r w:rsidR="009808F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 xml:space="preserve"> </w:t>
            </w:r>
            <w:r w:rsidR="009808F6" w:rsidRPr="009808F6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>музейному пространству</w:t>
            </w:r>
            <w:r w:rsidRPr="009808F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.</w:t>
            </w:r>
          </w:p>
          <w:p w:rsidR="00FE6B07" w:rsidRPr="00E315FB" w:rsidRDefault="00FE6B07" w:rsidP="00FE6B07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3.Осуществление взаимодействия  всех участников воспитательного </w:t>
            </w:r>
          </w:p>
          <w:p w:rsidR="00FE6B07" w:rsidRPr="00E315FB" w:rsidRDefault="00FE6B07" w:rsidP="00FE6B07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процесса: детей, родителей и педагогического коллектива.</w:t>
            </w:r>
          </w:p>
          <w:p w:rsidR="00FE6B07" w:rsidRPr="00E315FB" w:rsidRDefault="00FE6B07" w:rsidP="00FE6B07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4.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Познавательные рассказы воспитателя.</w:t>
            </w:r>
          </w:p>
          <w:p w:rsidR="00FE6B07" w:rsidRPr="00E315FB" w:rsidRDefault="00FE6B07" w:rsidP="00FE6B07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5.Использование интерактивной доски.</w:t>
            </w:r>
          </w:p>
          <w:p w:rsidR="00FE6B07" w:rsidRPr="00E315FB" w:rsidRDefault="00FE6B07" w:rsidP="00FE6B07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  <w:r w:rsidR="000A3BA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Размещение </w:t>
            </w:r>
            <w:r w:rsidR="000A3BAD" w:rsidRPr="000A3BAD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>музейного пространства</w:t>
            </w:r>
            <w:r w:rsidRPr="000A3BA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 групповом помещении.</w:t>
            </w:r>
          </w:p>
          <w:p w:rsidR="00FE6B07" w:rsidRPr="00E315FB" w:rsidRDefault="00FE6B07" w:rsidP="00FE6B07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7.Размещение экспонатов на разных уровнях: вертикальном и       горизонтальном.</w:t>
            </w:r>
          </w:p>
          <w:p w:rsidR="00FE6B07" w:rsidRPr="00E315FB" w:rsidRDefault="00FE6B07" w:rsidP="00FE6B07">
            <w:pPr>
              <w:shd w:val="clear" w:color="auto" w:fill="FFFFFF"/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8. 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Организовать работу с родителями. </w:t>
            </w:r>
          </w:p>
          <w:p w:rsidR="00FE6B07" w:rsidRDefault="00FE6B07" w:rsidP="00D64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4785" w:type="dxa"/>
          </w:tcPr>
          <w:p w:rsidR="00FE6B07" w:rsidRDefault="00FE6B07" w:rsidP="00FE6B07">
            <w:pPr>
              <w:pStyle w:val="a4"/>
              <w:ind w:left="0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Организация  работы по привлечению родителей к подбору экспонатов нашего</w:t>
            </w:r>
            <w:r w:rsidR="009808F6" w:rsidRPr="009808F6">
              <w:rPr>
                <w:rFonts w:ascii="Times New Roman" w:hAnsi="Times New Roman" w:cs="Times New Roman"/>
                <w:b/>
                <w:color w:val="000000"/>
                <w:sz w:val="28"/>
                <w:szCs w:val="25"/>
                <w:shd w:val="clear" w:color="auto" w:fill="FFFFFF"/>
              </w:rPr>
              <w:t xml:space="preserve"> </w:t>
            </w:r>
            <w:r w:rsidR="009808F6" w:rsidRPr="009808F6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>музейного пространства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мы опирались на следующие принципы: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1.П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артнерство родителей и воспитателей группы;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2.Единое понимание  родителей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целей и задач музейной педагогики;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3.П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омощь, уважение и доверие со стороны родителей.</w:t>
            </w:r>
          </w:p>
          <w:p w:rsidR="00FE6B07" w:rsidRDefault="00FE6B07" w:rsidP="00FE6B07">
            <w:pPr>
              <w:pStyle w:val="a4"/>
              <w:ind w:left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A125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создании мини-музея, подбор экспонатов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E6B07" w:rsidRDefault="00FE6B07" w:rsidP="00FE6B07">
            <w:pPr>
              <w:pStyle w:val="a4"/>
              <w:ind w:left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  <w:r w:rsidRPr="00BA125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 за самостоятельной деятельностью детей в пространстве</w:t>
            </w:r>
            <w:r w:rsidR="009808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данного уголка</w:t>
            </w: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t>.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E6B07" w:rsidRPr="009856DD" w:rsidRDefault="00FE6B07" w:rsidP="00FE6B07">
            <w:pPr>
              <w:pStyle w:val="a4"/>
              <w:ind w:left="0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исследовательская и творческая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процессе работы родители постепенно, становились активными участниками создания </w:t>
            </w:r>
            <w:r w:rsidR="000A3BAD" w:rsidRPr="009808F6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>музейного пространства</w:t>
            </w:r>
            <w:r w:rsidR="000A3BAD"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Совместно с родителями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дети подбирали экспонаты, изготавливали их своими руками,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56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оформляли экспозиции, что способствовало стимулированию познавательной активности детей, сблизило родителей и детей, сделало их настоящими партнерами.</w:t>
            </w:r>
          </w:p>
          <w:p w:rsidR="00FE6B07" w:rsidRPr="00F163BB" w:rsidRDefault="00FE6B07" w:rsidP="00D641D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6B07" w:rsidTr="00E315FB">
        <w:tc>
          <w:tcPr>
            <w:cnfStyle w:val="001000000000"/>
            <w:tcW w:w="9571" w:type="dxa"/>
            <w:gridSpan w:val="2"/>
            <w:shd w:val="clear" w:color="auto" w:fill="9BBB59" w:themeFill="accent3"/>
          </w:tcPr>
          <w:p w:rsidR="00FE6B07" w:rsidRPr="00E315FB" w:rsidRDefault="00FE6B07" w:rsidP="00FE6B0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5FB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8"/>
                <w:szCs w:val="28"/>
              </w:rPr>
              <w:lastRenderedPageBreak/>
              <w:t>Деятельность детей</w:t>
            </w:r>
          </w:p>
        </w:tc>
      </w:tr>
      <w:tr w:rsidR="00FE6B07" w:rsidTr="00E315FB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FE6B07" w:rsidRPr="00E315FB" w:rsidRDefault="00FE6B07" w:rsidP="00FE6B07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 xml:space="preserve"> Диагностика знаний детей о музее (устный опрос).</w:t>
            </w:r>
          </w:p>
          <w:p w:rsidR="00FE6B07" w:rsidRPr="00E315FB" w:rsidRDefault="00FE6B07" w:rsidP="00FE6B0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2. Посещение краеведческого музея.</w:t>
            </w:r>
          </w:p>
          <w:p w:rsidR="00FE6B07" w:rsidRPr="00E315FB" w:rsidRDefault="00FE6B07" w:rsidP="00FE6B0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3. Беседы с детьми о музее, его значении, о роли людей в его создании.</w:t>
            </w:r>
          </w:p>
          <w:p w:rsidR="00FE6B07" w:rsidRPr="00E315FB" w:rsidRDefault="00FE6B07" w:rsidP="00FE6B0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 xml:space="preserve">4. Выбор направления по созданию </w:t>
            </w:r>
            <w:r w:rsidR="000A3BAD" w:rsidRPr="000A3BAD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>музейного пространства</w:t>
            </w:r>
            <w:r w:rsidR="000A3BAD"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 xml:space="preserve"> 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в группе совместно с детьми.</w:t>
            </w:r>
          </w:p>
          <w:p w:rsidR="00FE6B07" w:rsidRPr="00E315FB" w:rsidRDefault="00FE6B07" w:rsidP="00FE6B0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5.Участие в создании</w:t>
            </w:r>
            <w:r w:rsidR="000A3BAD" w:rsidRPr="009808F6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 </w:t>
            </w:r>
            <w:r w:rsidR="000A3BAD" w:rsidRPr="000A3BAD">
              <w:rPr>
                <w:rFonts w:ascii="Times New Roman" w:hAnsi="Times New Roman" w:cs="Times New Roman"/>
                <w:b w:val="0"/>
                <w:color w:val="000000"/>
                <w:sz w:val="28"/>
                <w:szCs w:val="25"/>
                <w:shd w:val="clear" w:color="auto" w:fill="FFFFFF"/>
              </w:rPr>
              <w:t>музейного пространства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, составление картотеки описания</w:t>
            </w: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экспонатов.</w:t>
            </w:r>
          </w:p>
          <w:p w:rsidR="00FE6B07" w:rsidRPr="00E315FB" w:rsidRDefault="00FE6B07" w:rsidP="00D641D1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6. Творческие работы детей (</w:t>
            </w:r>
            <w:proofErr w:type="gramStart"/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ИЗО</w:t>
            </w:r>
            <w:proofErr w:type="gramEnd"/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, аппликации).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</w:tr>
      <w:tr w:rsidR="00FE6B07" w:rsidTr="00E315FB">
        <w:tc>
          <w:tcPr>
            <w:cnfStyle w:val="001000000000"/>
            <w:tcW w:w="9571" w:type="dxa"/>
            <w:gridSpan w:val="2"/>
            <w:shd w:val="clear" w:color="auto" w:fill="9BBB59" w:themeFill="accent3"/>
          </w:tcPr>
          <w:p w:rsidR="00FE6B07" w:rsidRPr="00FE6B07" w:rsidRDefault="00FE6B07" w:rsidP="00FE6B0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</w:rPr>
              <w:t xml:space="preserve">3 этап – </w:t>
            </w:r>
            <w:r w:rsidRPr="00F163B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</w:rPr>
              <w:t>Заключительный</w:t>
            </w:r>
          </w:p>
        </w:tc>
      </w:tr>
      <w:tr w:rsidR="00FE6B07" w:rsidTr="00E315FB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FE6B07" w:rsidRPr="00E315FB" w:rsidRDefault="00FE6B07" w:rsidP="00FE6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</w:rPr>
              <w:t>Цель: </w:t>
            </w:r>
            <w:r w:rsidRPr="00E315FB">
              <w:rPr>
                <w:rFonts w:ascii="Times New Roman" w:hAnsi="Times New Roman" w:cs="Times New Roman"/>
                <w:b w:val="0"/>
                <w:sz w:val="28"/>
              </w:rPr>
              <w:t xml:space="preserve"> Анализ и обобщение результатов, полученных в процессе реализации инновационного проекта.</w:t>
            </w:r>
          </w:p>
        </w:tc>
      </w:tr>
      <w:tr w:rsidR="00FE6B07" w:rsidTr="00E315FB">
        <w:tc>
          <w:tcPr>
            <w:cnfStyle w:val="001000000000"/>
            <w:tcW w:w="4786" w:type="dxa"/>
          </w:tcPr>
          <w:p w:rsidR="00FE6B07" w:rsidRPr="00E315FB" w:rsidRDefault="00FE6B07" w:rsidP="00D64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E315FB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4785" w:type="dxa"/>
          </w:tcPr>
          <w:p w:rsidR="00FE6B07" w:rsidRPr="00FE6B07" w:rsidRDefault="00FE6B07" w:rsidP="00FE6B07">
            <w:pPr>
              <w:shd w:val="clear" w:color="auto" w:fill="FFFFFF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1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Взаимодействие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</w:tr>
      <w:tr w:rsidR="00FE6B07" w:rsidTr="00E315FB">
        <w:trPr>
          <w:cnfStyle w:val="000000100000"/>
        </w:trPr>
        <w:tc>
          <w:tcPr>
            <w:cnfStyle w:val="001000000000"/>
            <w:tcW w:w="4786" w:type="dxa"/>
          </w:tcPr>
          <w:p w:rsidR="00FE6B07" w:rsidRPr="00E315FB" w:rsidRDefault="00FE6B07" w:rsidP="00FE6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1.Диагностика знаний детей о музее.</w:t>
            </w:r>
          </w:p>
          <w:p w:rsidR="00FE6B07" w:rsidRPr="00E315FB" w:rsidRDefault="00FE6B07" w:rsidP="00FE6B0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>2.Выявление уровня познавательной активности, умений и навыков исследовательской деятельности.</w:t>
            </w:r>
          </w:p>
          <w:p w:rsidR="00FE6B07" w:rsidRPr="00E315FB" w:rsidRDefault="00FE6B07" w:rsidP="00FE6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</w:pP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 xml:space="preserve">3. Анализ полученных результатов, выявление проблем и путей их </w:t>
            </w:r>
            <w:r w:rsidRPr="00E315F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lastRenderedPageBreak/>
              <w:t>решения.</w:t>
            </w:r>
          </w:p>
          <w:p w:rsidR="00FE6B07" w:rsidRDefault="00FE6B07" w:rsidP="00D64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4785" w:type="dxa"/>
          </w:tcPr>
          <w:p w:rsidR="00FE6B07" w:rsidRDefault="00FE6B07" w:rsidP="00FE6B07">
            <w:p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Анкетирование родителей по результатам создания</w:t>
            </w:r>
            <w:r w:rsidR="000A3BAD" w:rsidRPr="009808F6">
              <w:rPr>
                <w:rFonts w:ascii="Times New Roman" w:hAnsi="Times New Roman" w:cs="Times New Roman"/>
                <w:color w:val="000000"/>
                <w:sz w:val="28"/>
                <w:szCs w:val="25"/>
                <w:shd w:val="clear" w:color="auto" w:fill="FFFFFF"/>
              </w:rPr>
              <w:t xml:space="preserve"> музейного пространства</w:t>
            </w:r>
            <w:r w:rsidRPr="00F163BB">
              <w:rPr>
                <w:rFonts w:ascii="Times New Roman" w:eastAsia="Times New Roman" w:hAnsi="Times New Roman" w:cs="Times New Roman"/>
                <w:color w:val="000000"/>
                <w:sz w:val="28"/>
              </w:rPr>
              <w:t>, его роли в развитии детей.</w:t>
            </w:r>
          </w:p>
          <w:p w:rsidR="00FE6B07" w:rsidRPr="00F163BB" w:rsidRDefault="00FE6B07" w:rsidP="00D641D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875E5F" w:rsidRDefault="00875E5F" w:rsidP="0087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163BB" w:rsidRPr="00F163BB" w:rsidRDefault="00F163BB" w:rsidP="00E315FB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1" w:name="3f712ea761e8c3809003f1560eeb519b0e563fd2"/>
      <w:bookmarkStart w:id="2" w:name="2"/>
      <w:bookmarkStart w:id="3" w:name="h.gjdgxs"/>
      <w:bookmarkEnd w:id="1"/>
      <w:bookmarkEnd w:id="2"/>
      <w:bookmarkEnd w:id="3"/>
      <w:r w:rsidRPr="00F16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163B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Предполагаемые результаты реализации проекта:</w:t>
      </w:r>
    </w:p>
    <w:p w:rsidR="00F163BB" w:rsidRPr="00F163BB" w:rsidRDefault="00F163BB" w:rsidP="00875E5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63BB">
        <w:rPr>
          <w:rFonts w:ascii="Times New Roman" w:eastAsia="Times New Roman" w:hAnsi="Times New Roman" w:cs="Times New Roman"/>
          <w:color w:val="000000"/>
          <w:sz w:val="28"/>
        </w:rPr>
        <w:t>Овладение педагогами практическими навыками в разработке и реализации педагогических проектов по организации</w:t>
      </w:r>
      <w:r w:rsidR="000A3BAD" w:rsidRPr="000A3BAD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0A3BAD"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r w:rsidRPr="00F163B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163BB" w:rsidRPr="00F163BB" w:rsidRDefault="00F163BB" w:rsidP="00875E5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уровня знаний детей о музее, повышение познавательной активности, развитие </w:t>
      </w:r>
      <w:proofErr w:type="spellStart"/>
      <w:r w:rsidRPr="00F163BB">
        <w:rPr>
          <w:rFonts w:ascii="Times New Roman" w:eastAsia="Times New Roman" w:hAnsi="Times New Roman" w:cs="Times New Roman"/>
          <w:color w:val="000000"/>
          <w:sz w:val="28"/>
        </w:rPr>
        <w:t>креативности</w:t>
      </w:r>
      <w:proofErr w:type="spellEnd"/>
      <w:r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через создание творческих работ.</w:t>
      </w:r>
    </w:p>
    <w:p w:rsidR="006E7571" w:rsidRDefault="00F163BB" w:rsidP="0087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Активное участие родителей в </w:t>
      </w:r>
      <w:r w:rsidR="000A3BAD">
        <w:rPr>
          <w:rFonts w:ascii="Times New Roman" w:eastAsia="Times New Roman" w:hAnsi="Times New Roman" w:cs="Times New Roman"/>
          <w:color w:val="000000"/>
          <w:sz w:val="28"/>
        </w:rPr>
        <w:t xml:space="preserve">создании и оформлении </w:t>
      </w:r>
      <w:r w:rsidR="000A3BAD"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r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в группе, в совместной с детьми познавательной деятельности</w:t>
      </w:r>
      <w:r w:rsidR="006E7571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="006E7571" w:rsidRPr="006E75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6E75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Ра</w:t>
      </w:r>
      <w:r w:rsidR="006E7571" w:rsidRPr="0028419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скрытие ценности совместного творчества детей и их родителей.</w:t>
      </w:r>
    </w:p>
    <w:p w:rsidR="00DA2375" w:rsidRDefault="00DA2375" w:rsidP="00725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00EB2" w:rsidRPr="00C24CCF" w:rsidRDefault="00500EB2" w:rsidP="00FE6B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C2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Риски</w:t>
      </w:r>
    </w:p>
    <w:p w:rsidR="00500EB2" w:rsidRPr="00C24CCF" w:rsidRDefault="00500EB2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1</w:t>
      </w:r>
      <w:r w:rsidRPr="00C24CCF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.Низкий познавательный интерес.</w:t>
      </w:r>
    </w:p>
    <w:p w:rsidR="00500EB2" w:rsidRDefault="00500EB2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2</w:t>
      </w:r>
      <w:r w:rsidRPr="00C24CCF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.Низкая информированность родителей, их пассивность.</w:t>
      </w:r>
    </w:p>
    <w:p w:rsidR="00DA2375" w:rsidRPr="00C24CCF" w:rsidRDefault="00DA2375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500EB2" w:rsidRPr="00C24CCF" w:rsidRDefault="00500EB2" w:rsidP="007257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C24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Предупреждение рисков</w:t>
      </w:r>
    </w:p>
    <w:p w:rsidR="00500EB2" w:rsidRDefault="00500EB2" w:rsidP="00DA23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C24CCF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Для повышения познавательного интереса воспитан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ников и их родителей провести совместные мероприятия, </w:t>
      </w:r>
      <w:r w:rsidRPr="00C24CCF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привлечь родителей к активному участию в проекте со своими детьми, к пополнению </w:t>
      </w:r>
      <w:r w:rsidR="00B56D8D">
        <w:rPr>
          <w:rFonts w:ascii="Times New Roman" w:hAnsi="Times New Roman" w:cs="Times New Roman"/>
          <w:color w:val="000000" w:themeColor="text1"/>
          <w:sz w:val="28"/>
          <w:szCs w:val="20"/>
        </w:rPr>
        <w:t>экспонатами мин</w:t>
      </w:r>
      <w:proofErr w:type="gramStart"/>
      <w:r w:rsidR="00B56D8D">
        <w:rPr>
          <w:rFonts w:ascii="Times New Roman" w:hAnsi="Times New Roman" w:cs="Times New Roman"/>
          <w:color w:val="000000" w:themeColor="text1"/>
          <w:sz w:val="28"/>
          <w:szCs w:val="20"/>
        </w:rPr>
        <w:t>и</w:t>
      </w:r>
      <w:r w:rsidR="00DA2375">
        <w:rPr>
          <w:rFonts w:ascii="Times New Roman" w:hAnsi="Times New Roman" w:cs="Times New Roman"/>
          <w:color w:val="000000" w:themeColor="text1"/>
          <w:sz w:val="28"/>
          <w:szCs w:val="20"/>
        </w:rPr>
        <w:t>-</w:t>
      </w:r>
      <w:proofErr w:type="gramEnd"/>
      <w:r w:rsidR="00DA237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музея.</w:t>
      </w:r>
    </w:p>
    <w:p w:rsidR="00FE6B07" w:rsidRDefault="00FE6B07" w:rsidP="00DA23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FE6B07" w:rsidRDefault="00FE6B07" w:rsidP="00FE6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</w:pPr>
      <w:r w:rsidRPr="00765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Результативность проекта:</w:t>
      </w:r>
    </w:p>
    <w:p w:rsidR="00FE6B07" w:rsidRDefault="000A3BAD" w:rsidP="00FE6B07">
      <w:pPr>
        <w:tabs>
          <w:tab w:val="left" w:pos="142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</w:t>
      </w:r>
      <w:r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узейно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е</w:t>
      </w:r>
      <w:r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пространств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</w:t>
      </w:r>
      <w:r w:rsidR="00FE6B07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«Родные просторы» — результат общения, совместной работы воспитателя, детей и их семей. Если детям разрешают </w:t>
      </w:r>
      <w:r w:rsidR="00B56D8D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потрогать,</w:t>
      </w:r>
      <w:r w:rsidR="00FE6B07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понюхать, </w:t>
      </w:r>
      <w:r w:rsidR="00B56D8D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поиграть,</w:t>
      </w:r>
      <w:r w:rsidR="00FE6B07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рассмотреть вблизи настоящую поделку— </w:t>
      </w:r>
      <w:proofErr w:type="gramStart"/>
      <w:r w:rsidR="00FE6B07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</w:t>
      </w:r>
      <w:proofErr w:type="gramEnd"/>
      <w:r w:rsidR="00FE6B07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чувствуют себя причастными к процессу и начинают интересоваться историей создания экспоната, легче усваивают материал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</w:t>
      </w:r>
      <w:r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узейн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ые</w:t>
      </w:r>
      <w:r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пространства</w:t>
      </w:r>
      <w:r w:rsidR="00FE6B07" w:rsidRPr="0098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стали неотъемлемой частью воспитания творческой личности и мы уверены, что ребенок покидает музей с ощущением уверенности подъема «еще на одну ступеньку»</w:t>
      </w:r>
    </w:p>
    <w:p w:rsidR="00FE6B07" w:rsidRDefault="00FE6B07" w:rsidP="00DA23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FE6B07" w:rsidRPr="00F163BB" w:rsidRDefault="00FE6B07" w:rsidP="00FE6B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63B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Заключение:</w:t>
      </w:r>
    </w:p>
    <w:p w:rsidR="000A3BAD" w:rsidRDefault="00FE6B07" w:rsidP="00FE6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Создание </w:t>
      </w:r>
      <w:r w:rsidR="000A3BAD"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музейного пространства</w:t>
      </w:r>
      <w:r w:rsidR="000A3BAD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в ДОУ позволило сделать слово </w:t>
      </w:r>
    </w:p>
    <w:p w:rsidR="00FE6B07" w:rsidRDefault="000A3BAD" w:rsidP="00FE6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>музей» привычным и привл</w:t>
      </w:r>
      <w:r>
        <w:rPr>
          <w:rFonts w:ascii="Times New Roman" w:eastAsia="Times New Roman" w:hAnsi="Times New Roman" w:cs="Times New Roman"/>
          <w:color w:val="000000"/>
          <w:sz w:val="28"/>
        </w:rPr>
        <w:t>екательным для детей. М</w:t>
      </w:r>
      <w:r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узейно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е</w:t>
      </w:r>
      <w:r w:rsidRPr="009808F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пространств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</w:t>
      </w:r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стал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местом познания, исследования, общения и совместного творчества педагогов</w:t>
      </w:r>
      <w:r w:rsidR="00FE6B0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детей и родителей. Особенность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музейного пространства </w:t>
      </w:r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в том, что образование детей в рамках музея доступно, вариативно, деятельность с экспонатом является основным способом получения знаний, которое происходит в свободной форме, в совместной деятельности и самостоятельно. Основой организации работы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музейном пространстве</w:t>
      </w:r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познавательно-исследовательская деятельность, в виде детского экспериментирования с предметами и виде вербального исследования, вопросов, </w:t>
      </w:r>
      <w:r>
        <w:rPr>
          <w:rFonts w:ascii="Times New Roman" w:eastAsia="Times New Roman" w:hAnsi="Times New Roman" w:cs="Times New Roman"/>
          <w:color w:val="000000"/>
          <w:sz w:val="28"/>
        </w:rPr>
        <w:t>задаваемых взрослому. Музейное пространство</w:t>
      </w:r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стал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неотъемлемой частью развивающей предметной среды </w:t>
      </w:r>
      <w:proofErr w:type="gramStart"/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>нашего</w:t>
      </w:r>
      <w:proofErr w:type="gramEnd"/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ДОУ и показал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FE6B07" w:rsidRPr="00F163BB">
        <w:rPr>
          <w:rFonts w:ascii="Times New Roman" w:eastAsia="Times New Roman" w:hAnsi="Times New Roman" w:cs="Times New Roman"/>
          <w:color w:val="000000"/>
          <w:sz w:val="28"/>
        </w:rPr>
        <w:t xml:space="preserve"> свою значимость в воспитании и развитии детей.</w:t>
      </w:r>
    </w:p>
    <w:p w:rsidR="00FE6B07" w:rsidRPr="00E56766" w:rsidRDefault="00FE6B07" w:rsidP="00DA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C7756C" w:rsidRPr="00DA3198" w:rsidRDefault="00C7756C" w:rsidP="00DA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</w:p>
    <w:p w:rsidR="00914AC4" w:rsidRPr="00DA2375" w:rsidRDefault="00D367AC" w:rsidP="00DA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4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Продукт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проектной</w:t>
      </w:r>
      <w:r w:rsidR="00500E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деятельности</w:t>
      </w:r>
      <w:r w:rsidR="00500EB2" w:rsidRPr="00C84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14AC4" w:rsidRPr="00500EB2" w:rsidRDefault="00914AC4" w:rsidP="00725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E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Примерные темы экскурсий для детей подготовительной группы</w:t>
      </w:r>
    </w:p>
    <w:p w:rsidR="000A3BAD" w:rsidRDefault="000A3BAD" w:rsidP="00DA2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 музейном пространстве</w:t>
      </w:r>
      <w:r w:rsidR="00914AC4" w:rsidRPr="00500E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«Родные просторы»</w:t>
      </w:r>
      <w:r w:rsidR="00DA23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4AC4" w:rsidRPr="00DA2375" w:rsidRDefault="000A3BAD" w:rsidP="00DA2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2020-2021</w:t>
      </w:r>
      <w:r w:rsidR="00914AC4" w:rsidRPr="00696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Style w:val="-3"/>
        <w:tblW w:w="9781" w:type="dxa"/>
        <w:tblInd w:w="-459" w:type="dxa"/>
        <w:tblLayout w:type="fixed"/>
        <w:tblLook w:val="04A0"/>
      </w:tblPr>
      <w:tblGrid>
        <w:gridCol w:w="1560"/>
        <w:gridCol w:w="1842"/>
        <w:gridCol w:w="2368"/>
        <w:gridCol w:w="2417"/>
        <w:gridCol w:w="1594"/>
      </w:tblGrid>
      <w:tr w:rsidR="00914AC4" w:rsidRPr="00500EB2" w:rsidTr="00BD1F4D">
        <w:trPr>
          <w:cnfStyle w:val="100000000000"/>
          <w:trHeight w:val="98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8c862f309fe23f1a08fb9dc7356e1e8978a440f2"/>
            <w:bookmarkStart w:id="5" w:name="0"/>
            <w:bookmarkEnd w:id="4"/>
            <w:bookmarkEnd w:id="5"/>
            <w:r w:rsidRPr="00500EB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368" w:type="dxa"/>
            <w:hideMark/>
          </w:tcPr>
          <w:p w:rsidR="00914AC4" w:rsidRPr="00500EB2" w:rsidRDefault="00914AC4" w:rsidP="007257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2417" w:type="dxa"/>
            <w:hideMark/>
          </w:tcPr>
          <w:p w:rsidR="00914AC4" w:rsidRPr="00500EB2" w:rsidRDefault="00914AC4" w:rsidP="007257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категория слушателей</w:t>
            </w:r>
          </w:p>
        </w:tc>
        <w:tc>
          <w:tcPr>
            <w:tcW w:w="1594" w:type="dxa"/>
            <w:hideMark/>
          </w:tcPr>
          <w:p w:rsidR="00914AC4" w:rsidRPr="00500EB2" w:rsidRDefault="00914AC4" w:rsidP="0072572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0EB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ответственный</w:t>
            </w:r>
            <w:proofErr w:type="gramEnd"/>
            <w:r w:rsidRPr="00500EB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за проведение</w:t>
            </w:r>
          </w:p>
        </w:tc>
      </w:tr>
      <w:tr w:rsidR="00914AC4" w:rsidRPr="00500EB2" w:rsidTr="00BD1F4D">
        <w:trPr>
          <w:cnfStyle w:val="000000100000"/>
          <w:trHeight w:val="30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Обзорная экскурсия</w:t>
            </w:r>
          </w:p>
        </w:tc>
        <w:tc>
          <w:tcPr>
            <w:tcW w:w="2368" w:type="dxa"/>
            <w:hideMark/>
          </w:tcPr>
          <w:p w:rsidR="00914AC4" w:rsidRPr="00500EB2" w:rsidRDefault="00914AC4" w:rsidP="0072572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</w:t>
            </w:r>
            <w:r w:rsidR="000A3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3BAD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музейным пространством</w:t>
            </w:r>
          </w:p>
        </w:tc>
        <w:tc>
          <w:tcPr>
            <w:tcW w:w="2417" w:type="dxa"/>
            <w:hideMark/>
          </w:tcPr>
          <w:p w:rsidR="00914AC4" w:rsidRPr="00500EB2" w:rsidRDefault="00DA2375" w:rsidP="0072572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 (6-8 лет)</w:t>
            </w:r>
          </w:p>
        </w:tc>
        <w:tc>
          <w:tcPr>
            <w:tcW w:w="1594" w:type="dxa"/>
            <w:hideMark/>
          </w:tcPr>
          <w:p w:rsidR="00914AC4" w:rsidRPr="00500EB2" w:rsidRDefault="00DA2375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14AC4" w:rsidRPr="00500EB2" w:rsidTr="00BD1F4D">
        <w:trPr>
          <w:trHeight w:val="30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8" w:type="dxa"/>
            <w:hideMark/>
          </w:tcPr>
          <w:p w:rsidR="00914AC4" w:rsidRPr="00500EB2" w:rsidRDefault="00914AC4" w:rsidP="00725721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 </w:t>
            </w:r>
            <w:proofErr w:type="gramStart"/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имвол России</w:t>
            </w:r>
            <w:r w:rsidR="00DA2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2375" w:rsidRPr="00DA2375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2417" w:type="dxa"/>
            <w:hideMark/>
          </w:tcPr>
          <w:p w:rsidR="00914AC4" w:rsidRPr="00500EB2" w:rsidRDefault="00DA2375" w:rsidP="00BD1F4D">
            <w:pPr>
              <w:ind w:right="14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 (6-8 лет)</w:t>
            </w:r>
          </w:p>
        </w:tc>
        <w:tc>
          <w:tcPr>
            <w:tcW w:w="1594" w:type="dxa"/>
            <w:hideMark/>
          </w:tcPr>
          <w:p w:rsidR="00914AC4" w:rsidRPr="00500EB2" w:rsidRDefault="00DA2375" w:rsidP="007257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AC4" w:rsidRPr="00500EB2" w:rsidTr="00BD1F4D">
        <w:trPr>
          <w:cnfStyle w:val="000000100000"/>
          <w:trHeight w:val="36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8" w:type="dxa"/>
          </w:tcPr>
          <w:p w:rsidR="00914AC4" w:rsidRPr="00500EB2" w:rsidRDefault="00914AC4" w:rsidP="0072572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бересты</w:t>
            </w:r>
            <w:r w:rsidR="00DA2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2375" w:rsidRPr="00DA2375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№3</w:t>
            </w:r>
            <w:r w:rsidR="00DA23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7" w:type="dxa"/>
            <w:hideMark/>
          </w:tcPr>
          <w:p w:rsidR="00914AC4" w:rsidRPr="00500EB2" w:rsidRDefault="00DA2375" w:rsidP="0072572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 (6-8 лет)</w:t>
            </w:r>
          </w:p>
        </w:tc>
        <w:tc>
          <w:tcPr>
            <w:tcW w:w="1594" w:type="dxa"/>
            <w:hideMark/>
          </w:tcPr>
          <w:p w:rsidR="00914AC4" w:rsidRPr="00500EB2" w:rsidRDefault="00DA2375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AC4" w:rsidRPr="00500EB2" w:rsidTr="00BD1F4D">
        <w:trPr>
          <w:trHeight w:val="28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8" w:type="dxa"/>
            <w:hideMark/>
          </w:tcPr>
          <w:p w:rsidR="00914AC4" w:rsidRPr="00500EB2" w:rsidRDefault="00914AC4" w:rsidP="00725721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сказки</w:t>
            </w:r>
            <w:r w:rsidR="00DA2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2375" w:rsidRPr="00DA2375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№2)</w:t>
            </w:r>
          </w:p>
        </w:tc>
        <w:tc>
          <w:tcPr>
            <w:tcW w:w="2417" w:type="dxa"/>
            <w:hideMark/>
          </w:tcPr>
          <w:p w:rsidR="00914AC4" w:rsidRPr="00500EB2" w:rsidRDefault="00DA2375" w:rsidP="00725721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 (6-8 лет)</w:t>
            </w:r>
          </w:p>
        </w:tc>
        <w:tc>
          <w:tcPr>
            <w:tcW w:w="1594" w:type="dxa"/>
            <w:hideMark/>
          </w:tcPr>
          <w:p w:rsidR="00914AC4" w:rsidRPr="00500EB2" w:rsidRDefault="00DA2375" w:rsidP="007257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AC4" w:rsidRPr="00500EB2" w:rsidTr="00BD1F4D">
        <w:trPr>
          <w:cnfStyle w:val="000000100000"/>
          <w:trHeight w:val="30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8" w:type="dxa"/>
            <w:hideMark/>
          </w:tcPr>
          <w:p w:rsidR="00914AC4" w:rsidRPr="00500EB2" w:rsidRDefault="00914AC4" w:rsidP="0072572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бисер</w:t>
            </w:r>
            <w:proofErr w:type="gramStart"/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березки)</w:t>
            </w:r>
          </w:p>
        </w:tc>
        <w:tc>
          <w:tcPr>
            <w:tcW w:w="2417" w:type="dxa"/>
            <w:hideMark/>
          </w:tcPr>
          <w:p w:rsidR="00914AC4" w:rsidRPr="00500EB2" w:rsidRDefault="00DA2375" w:rsidP="0072572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 (6-8 лет)</w:t>
            </w:r>
          </w:p>
        </w:tc>
        <w:tc>
          <w:tcPr>
            <w:tcW w:w="1594" w:type="dxa"/>
            <w:hideMark/>
          </w:tcPr>
          <w:p w:rsidR="00914AC4" w:rsidRPr="00500EB2" w:rsidRDefault="00DA2375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AC4" w:rsidRPr="00500EB2" w:rsidTr="00BD1F4D">
        <w:trPr>
          <w:trHeight w:val="30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8" w:type="dxa"/>
            <w:hideMark/>
          </w:tcPr>
          <w:p w:rsidR="00A4313D" w:rsidRDefault="00914AC4" w:rsidP="00725721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игрушки</w:t>
            </w:r>
          </w:p>
          <w:p w:rsidR="00914AC4" w:rsidRPr="00500EB2" w:rsidRDefault="00A4313D" w:rsidP="00725721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375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7" w:type="dxa"/>
            <w:hideMark/>
          </w:tcPr>
          <w:p w:rsidR="00914AC4" w:rsidRPr="00500EB2" w:rsidRDefault="00DA2375" w:rsidP="00725721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 (6-8 лет)</w:t>
            </w:r>
          </w:p>
        </w:tc>
        <w:tc>
          <w:tcPr>
            <w:tcW w:w="1594" w:type="dxa"/>
            <w:hideMark/>
          </w:tcPr>
          <w:p w:rsidR="00914AC4" w:rsidRPr="00500EB2" w:rsidRDefault="00DA2375" w:rsidP="007257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AC4" w:rsidRPr="00500EB2" w:rsidTr="00BD1F4D">
        <w:trPr>
          <w:cnfStyle w:val="000000100000"/>
          <w:trHeight w:val="30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8" w:type="dxa"/>
            <w:hideMark/>
          </w:tcPr>
          <w:p w:rsidR="00914AC4" w:rsidRPr="00500EB2" w:rsidRDefault="00914AC4" w:rsidP="0072572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Картинная галерея «Родные просторы»</w:t>
            </w:r>
          </w:p>
        </w:tc>
        <w:tc>
          <w:tcPr>
            <w:tcW w:w="2417" w:type="dxa"/>
            <w:hideMark/>
          </w:tcPr>
          <w:p w:rsidR="00914AC4" w:rsidRPr="00500EB2" w:rsidRDefault="00DA2375" w:rsidP="00725721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 (6-8 лет)</w:t>
            </w:r>
          </w:p>
        </w:tc>
        <w:tc>
          <w:tcPr>
            <w:tcW w:w="1594" w:type="dxa"/>
            <w:hideMark/>
          </w:tcPr>
          <w:p w:rsidR="00914AC4" w:rsidRPr="00500EB2" w:rsidRDefault="00DA2375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AC4" w:rsidRPr="00500EB2" w:rsidTr="00BD1F4D">
        <w:trPr>
          <w:trHeight w:val="30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8" w:type="dxa"/>
            <w:hideMark/>
          </w:tcPr>
          <w:p w:rsidR="00A4313D" w:rsidRDefault="00914AC4" w:rsidP="0072572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глиняной посуды</w:t>
            </w:r>
          </w:p>
          <w:p w:rsidR="00914AC4" w:rsidRPr="00500EB2" w:rsidRDefault="00A4313D" w:rsidP="0072572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13D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№4)</w:t>
            </w:r>
          </w:p>
        </w:tc>
        <w:tc>
          <w:tcPr>
            <w:tcW w:w="2417" w:type="dxa"/>
            <w:hideMark/>
          </w:tcPr>
          <w:p w:rsidR="00914AC4" w:rsidRPr="00500EB2" w:rsidRDefault="00DA2375" w:rsidP="00725721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 (6-8 лет)</w:t>
            </w:r>
          </w:p>
        </w:tc>
        <w:tc>
          <w:tcPr>
            <w:tcW w:w="1594" w:type="dxa"/>
            <w:hideMark/>
          </w:tcPr>
          <w:p w:rsidR="00914AC4" w:rsidRPr="00500EB2" w:rsidRDefault="00DA2375" w:rsidP="0072572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AC4" w:rsidRPr="00500EB2" w:rsidTr="00BD1F4D">
        <w:trPr>
          <w:cnfStyle w:val="000000100000"/>
          <w:trHeight w:val="260"/>
        </w:trPr>
        <w:tc>
          <w:tcPr>
            <w:cnfStyle w:val="001000000000"/>
            <w:tcW w:w="1560" w:type="dxa"/>
            <w:hideMark/>
          </w:tcPr>
          <w:p w:rsidR="00914AC4" w:rsidRPr="00500EB2" w:rsidRDefault="00914AC4" w:rsidP="00725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hideMark/>
          </w:tcPr>
          <w:p w:rsidR="00914AC4" w:rsidRPr="00500EB2" w:rsidRDefault="00914AC4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8" w:type="dxa"/>
            <w:hideMark/>
          </w:tcPr>
          <w:p w:rsidR="00914AC4" w:rsidRPr="00500EB2" w:rsidRDefault="00914AC4" w:rsidP="00A4313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глиняной посуды, игрушек</w:t>
            </w:r>
            <w:r w:rsidR="00A4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hideMark/>
          </w:tcPr>
          <w:p w:rsidR="00914AC4" w:rsidRPr="00500EB2" w:rsidRDefault="00DA2375" w:rsidP="00DA237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старшего дошкольного возраста (6-8 лет)</w:t>
            </w:r>
            <w:r w:rsidR="00914AC4" w:rsidRPr="00500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hideMark/>
          </w:tcPr>
          <w:p w:rsidR="00914AC4" w:rsidRPr="00500EB2" w:rsidRDefault="00DA2375" w:rsidP="007257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513B3" w:rsidRDefault="00E513B3" w:rsidP="000A3BAD">
      <w:pPr>
        <w:tabs>
          <w:tab w:val="left" w:pos="54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3B3" w:rsidRDefault="00E513B3" w:rsidP="00A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3B3" w:rsidRDefault="00E513B3" w:rsidP="00A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3B3" w:rsidRDefault="00E513B3" w:rsidP="00A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313D" w:rsidRPr="00E315FB" w:rsidRDefault="00E315FB" w:rsidP="00A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A00D35" w:rsidRDefault="00A00D35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1.И.А.Кузьмин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Истоковедение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Том 11», Издательский дом «Истоки», 2009, 2012, 2015г.</w:t>
      </w:r>
    </w:p>
    <w:p w:rsidR="00A00D35" w:rsidRDefault="00A00D35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И.А.Кузьмин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Истоковедение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Том 15», Издательский дом «Истоки», 2013, 2015, 2018 гг.</w:t>
      </w:r>
    </w:p>
    <w:p w:rsidR="00914AC4" w:rsidRPr="00A00D35" w:rsidRDefault="00A00D35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3.О.Л.Князева, М.Д. </w:t>
      </w:r>
      <w:proofErr w:type="spellStart"/>
      <w:r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Маханева</w:t>
      </w:r>
      <w:proofErr w:type="spellEnd"/>
      <w:r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«Приобщение детей к истокам русской </w:t>
      </w:r>
      <w:r w:rsidRPr="00A00D35">
        <w:rPr>
          <w:rFonts w:ascii="Times New Roman" w:eastAsia="Times New Roman" w:hAnsi="Times New Roman" w:cs="Times New Roman"/>
          <w:sz w:val="28"/>
          <w:szCs w:val="28"/>
        </w:rPr>
        <w:br/>
      </w:r>
      <w:r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народной культуры», Санкт – Петербург, Изд. «Детство – Пресс», 2008г.</w:t>
      </w:r>
      <w:r w:rsidR="00914AC4" w:rsidRPr="00A00D3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914AC4"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«Музейная педагогика», под редакцией А.Н.Морозовой,</w:t>
      </w:r>
      <w:r w:rsidR="00E315FB"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4AC4"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О.В.Мельниковой, Творческий центр, Москва, 2008г.</w:t>
      </w:r>
      <w:r w:rsidR="00914AC4" w:rsidRPr="00A00D3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Пантелеева Л.В. «Музей и дети», Изд. дом «Карапуз», Москва 2000г.</w:t>
      </w:r>
      <w:r w:rsidR="00914AC4" w:rsidRPr="00A00D3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Н.А.Рыжова, Л.В.</w:t>
      </w:r>
      <w:r w:rsidR="00914AC4"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Логинова, А.И. </w:t>
      </w:r>
      <w:proofErr w:type="spellStart"/>
      <w:r w:rsidR="00914AC4"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Данюкова</w:t>
      </w:r>
      <w:proofErr w:type="spellEnd"/>
      <w:r w:rsidR="00914AC4"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«Мини-музей в детском саду», Москва, «</w:t>
      </w:r>
      <w:proofErr w:type="spellStart"/>
      <w:r w:rsidR="00914AC4"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Линнка-Пресс</w:t>
      </w:r>
      <w:proofErr w:type="spellEnd"/>
      <w:r w:rsidR="00914AC4" w:rsidRPr="00A0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2008 г.</w:t>
      </w:r>
    </w:p>
    <w:p w:rsidR="00524FF5" w:rsidRDefault="00524FF5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4FF5" w:rsidRDefault="00524FF5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4FF5" w:rsidRDefault="00524FF5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4FF5" w:rsidRDefault="00524FF5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4FF5" w:rsidRDefault="00524FF5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4FF5" w:rsidRDefault="00524FF5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4FF5" w:rsidRDefault="00524FF5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5721" w:rsidRDefault="00725721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5721" w:rsidRDefault="00725721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5721" w:rsidRDefault="00725721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5721" w:rsidRDefault="00725721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5721" w:rsidRDefault="00725721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5721" w:rsidRDefault="00725721" w:rsidP="00914A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2375" w:rsidRDefault="00DA2375" w:rsidP="00914AC4">
      <w:pPr>
        <w:rPr>
          <w:rFonts w:ascii="Times New Roman" w:hAnsi="Times New Roman" w:cs="Times New Roman"/>
          <w:sz w:val="28"/>
          <w:szCs w:val="28"/>
        </w:rPr>
      </w:pPr>
    </w:p>
    <w:p w:rsidR="00DA2375" w:rsidRDefault="00DA2375" w:rsidP="00914AC4">
      <w:pPr>
        <w:rPr>
          <w:rFonts w:ascii="Times New Roman" w:hAnsi="Times New Roman" w:cs="Times New Roman"/>
          <w:sz w:val="28"/>
          <w:szCs w:val="28"/>
        </w:rPr>
      </w:pPr>
    </w:p>
    <w:p w:rsidR="0003783C" w:rsidRDefault="0003783C" w:rsidP="00914AC4">
      <w:pPr>
        <w:rPr>
          <w:rFonts w:ascii="Times New Roman" w:hAnsi="Times New Roman" w:cs="Times New Roman"/>
          <w:sz w:val="28"/>
          <w:szCs w:val="28"/>
        </w:rPr>
      </w:pPr>
    </w:p>
    <w:p w:rsidR="0003783C" w:rsidRDefault="0003783C" w:rsidP="00914AC4">
      <w:pPr>
        <w:rPr>
          <w:rFonts w:ascii="Times New Roman" w:hAnsi="Times New Roman" w:cs="Times New Roman"/>
          <w:sz w:val="28"/>
          <w:szCs w:val="28"/>
        </w:rPr>
      </w:pPr>
    </w:p>
    <w:p w:rsidR="00CF1E13" w:rsidRPr="00B71761" w:rsidRDefault="00CF1E13" w:rsidP="00B717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CF1E13" w:rsidRPr="00B71761" w:rsidSect="00BD1F4D">
      <w:footerReference w:type="default" r:id="rId10"/>
      <w:pgSz w:w="11906" w:h="16838"/>
      <w:pgMar w:top="1134" w:right="1133" w:bottom="1134" w:left="1701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F6" w:rsidRDefault="009808F6" w:rsidP="003B4945">
      <w:pPr>
        <w:spacing w:after="0" w:line="240" w:lineRule="auto"/>
      </w:pPr>
      <w:r>
        <w:separator/>
      </w:r>
    </w:p>
  </w:endnote>
  <w:endnote w:type="continuationSeparator" w:id="0">
    <w:p w:rsidR="009808F6" w:rsidRDefault="009808F6" w:rsidP="003B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256"/>
      <w:docPartObj>
        <w:docPartGallery w:val="Page Numbers (Bottom of Page)"/>
        <w:docPartUnique/>
      </w:docPartObj>
    </w:sdtPr>
    <w:sdtContent>
      <w:p w:rsidR="009808F6" w:rsidRDefault="009808F6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3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8F6" w:rsidRDefault="009808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F6" w:rsidRDefault="009808F6" w:rsidP="003B4945">
      <w:pPr>
        <w:spacing w:after="0" w:line="240" w:lineRule="auto"/>
      </w:pPr>
      <w:r>
        <w:separator/>
      </w:r>
    </w:p>
  </w:footnote>
  <w:footnote w:type="continuationSeparator" w:id="0">
    <w:p w:rsidR="009808F6" w:rsidRDefault="009808F6" w:rsidP="003B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D0D"/>
    <w:multiLevelType w:val="hybridMultilevel"/>
    <w:tmpl w:val="20689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849"/>
    <w:multiLevelType w:val="hybridMultilevel"/>
    <w:tmpl w:val="5734E9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134CB"/>
    <w:multiLevelType w:val="multilevel"/>
    <w:tmpl w:val="809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47F2D"/>
    <w:multiLevelType w:val="hybridMultilevel"/>
    <w:tmpl w:val="56B849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6108"/>
    <w:multiLevelType w:val="multilevel"/>
    <w:tmpl w:val="837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15E85"/>
    <w:multiLevelType w:val="hybridMultilevel"/>
    <w:tmpl w:val="1B6C8132"/>
    <w:lvl w:ilvl="0" w:tplc="B8B81F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62598"/>
    <w:multiLevelType w:val="hybridMultilevel"/>
    <w:tmpl w:val="F0EACA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75A37"/>
    <w:multiLevelType w:val="hybridMultilevel"/>
    <w:tmpl w:val="907A1748"/>
    <w:lvl w:ilvl="0" w:tplc="FAA2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F3AF9"/>
    <w:multiLevelType w:val="multilevel"/>
    <w:tmpl w:val="3160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A24BF"/>
    <w:multiLevelType w:val="hybridMultilevel"/>
    <w:tmpl w:val="EFD45E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A4CA9"/>
    <w:multiLevelType w:val="multilevel"/>
    <w:tmpl w:val="81F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D402F00"/>
    <w:multiLevelType w:val="hybridMultilevel"/>
    <w:tmpl w:val="2D26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F6642"/>
    <w:multiLevelType w:val="multilevel"/>
    <w:tmpl w:val="7D38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DF32C8"/>
    <w:multiLevelType w:val="hybridMultilevel"/>
    <w:tmpl w:val="A7304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F7263C"/>
    <w:multiLevelType w:val="hybridMultilevel"/>
    <w:tmpl w:val="2BC6D5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C2F58"/>
    <w:multiLevelType w:val="multilevel"/>
    <w:tmpl w:val="FB688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92471"/>
    <w:multiLevelType w:val="multilevel"/>
    <w:tmpl w:val="659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00EDF"/>
    <w:multiLevelType w:val="hybridMultilevel"/>
    <w:tmpl w:val="89AC0B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80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B29CF"/>
    <w:multiLevelType w:val="multilevel"/>
    <w:tmpl w:val="293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E32D6"/>
    <w:multiLevelType w:val="hybridMultilevel"/>
    <w:tmpl w:val="CC186F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913E5"/>
    <w:multiLevelType w:val="multilevel"/>
    <w:tmpl w:val="B8D0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332E4"/>
    <w:multiLevelType w:val="multilevel"/>
    <w:tmpl w:val="1F52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667D8A"/>
    <w:multiLevelType w:val="multilevel"/>
    <w:tmpl w:val="E400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D90757"/>
    <w:multiLevelType w:val="hybridMultilevel"/>
    <w:tmpl w:val="A6CE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82A6E"/>
    <w:multiLevelType w:val="hybridMultilevel"/>
    <w:tmpl w:val="476A1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D45C91"/>
    <w:multiLevelType w:val="multilevel"/>
    <w:tmpl w:val="C0C8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72C19"/>
    <w:multiLevelType w:val="hybridMultilevel"/>
    <w:tmpl w:val="D05C0D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969B1"/>
    <w:multiLevelType w:val="multilevel"/>
    <w:tmpl w:val="F12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24DCD"/>
    <w:multiLevelType w:val="hybridMultilevel"/>
    <w:tmpl w:val="F8AE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21EC4"/>
    <w:multiLevelType w:val="multilevel"/>
    <w:tmpl w:val="069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4E1734"/>
    <w:multiLevelType w:val="multilevel"/>
    <w:tmpl w:val="C21A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042A1"/>
    <w:multiLevelType w:val="hybridMultilevel"/>
    <w:tmpl w:val="9FAC2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55503"/>
    <w:multiLevelType w:val="hybridMultilevel"/>
    <w:tmpl w:val="3A5AD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23FB7"/>
    <w:multiLevelType w:val="multilevel"/>
    <w:tmpl w:val="FF7E4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D897D9A"/>
    <w:multiLevelType w:val="multilevel"/>
    <w:tmpl w:val="BBE85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84A69"/>
    <w:multiLevelType w:val="hybridMultilevel"/>
    <w:tmpl w:val="372A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15425"/>
    <w:multiLevelType w:val="multilevel"/>
    <w:tmpl w:val="E01A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8237B"/>
    <w:multiLevelType w:val="multilevel"/>
    <w:tmpl w:val="AD9E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6"/>
  </w:num>
  <w:num w:numId="3">
    <w:abstractNumId w:val="24"/>
  </w:num>
  <w:num w:numId="4">
    <w:abstractNumId w:val="5"/>
  </w:num>
  <w:num w:numId="5">
    <w:abstractNumId w:val="21"/>
  </w:num>
  <w:num w:numId="6">
    <w:abstractNumId w:val="30"/>
  </w:num>
  <w:num w:numId="7">
    <w:abstractNumId w:val="15"/>
  </w:num>
  <w:num w:numId="8">
    <w:abstractNumId w:val="34"/>
  </w:num>
  <w:num w:numId="9">
    <w:abstractNumId w:val="33"/>
  </w:num>
  <w:num w:numId="10">
    <w:abstractNumId w:val="25"/>
  </w:num>
  <w:num w:numId="11">
    <w:abstractNumId w:val="4"/>
  </w:num>
  <w:num w:numId="12">
    <w:abstractNumId w:val="18"/>
  </w:num>
  <w:num w:numId="13">
    <w:abstractNumId w:val="20"/>
  </w:num>
  <w:num w:numId="14">
    <w:abstractNumId w:val="10"/>
  </w:num>
  <w:num w:numId="15">
    <w:abstractNumId w:val="2"/>
  </w:num>
  <w:num w:numId="16">
    <w:abstractNumId w:val="29"/>
  </w:num>
  <w:num w:numId="17">
    <w:abstractNumId w:val="27"/>
  </w:num>
  <w:num w:numId="18">
    <w:abstractNumId w:val="37"/>
  </w:num>
  <w:num w:numId="19">
    <w:abstractNumId w:val="12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19"/>
  </w:num>
  <w:num w:numId="25">
    <w:abstractNumId w:val="14"/>
  </w:num>
  <w:num w:numId="26">
    <w:abstractNumId w:val="31"/>
  </w:num>
  <w:num w:numId="27">
    <w:abstractNumId w:val="26"/>
  </w:num>
  <w:num w:numId="28">
    <w:abstractNumId w:val="28"/>
  </w:num>
  <w:num w:numId="29">
    <w:abstractNumId w:val="13"/>
  </w:num>
  <w:num w:numId="30">
    <w:abstractNumId w:val="7"/>
  </w:num>
  <w:num w:numId="31">
    <w:abstractNumId w:val="1"/>
  </w:num>
  <w:num w:numId="32">
    <w:abstractNumId w:val="6"/>
  </w:num>
  <w:num w:numId="33">
    <w:abstractNumId w:val="11"/>
  </w:num>
  <w:num w:numId="34">
    <w:abstractNumId w:val="35"/>
  </w:num>
  <w:num w:numId="35">
    <w:abstractNumId w:val="23"/>
  </w:num>
  <w:num w:numId="36">
    <w:abstractNumId w:val="32"/>
  </w:num>
  <w:num w:numId="37">
    <w:abstractNumId w:val="17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C01"/>
    <w:rsid w:val="00020F36"/>
    <w:rsid w:val="00026B40"/>
    <w:rsid w:val="000277EA"/>
    <w:rsid w:val="00027986"/>
    <w:rsid w:val="000321C8"/>
    <w:rsid w:val="000325DE"/>
    <w:rsid w:val="0003783C"/>
    <w:rsid w:val="00044421"/>
    <w:rsid w:val="00047808"/>
    <w:rsid w:val="00054A0F"/>
    <w:rsid w:val="000657D6"/>
    <w:rsid w:val="000A3BAD"/>
    <w:rsid w:val="000D2B83"/>
    <w:rsid w:val="001123C1"/>
    <w:rsid w:val="001256A8"/>
    <w:rsid w:val="00136C11"/>
    <w:rsid w:val="001477D2"/>
    <w:rsid w:val="0016161A"/>
    <w:rsid w:val="00161739"/>
    <w:rsid w:val="00186A6F"/>
    <w:rsid w:val="00190B18"/>
    <w:rsid w:val="0019672E"/>
    <w:rsid w:val="001A6C05"/>
    <w:rsid w:val="001B7D14"/>
    <w:rsid w:val="001E0E30"/>
    <w:rsid w:val="002238B3"/>
    <w:rsid w:val="0024294B"/>
    <w:rsid w:val="00247B58"/>
    <w:rsid w:val="002659A7"/>
    <w:rsid w:val="00267198"/>
    <w:rsid w:val="00272A2A"/>
    <w:rsid w:val="00293B96"/>
    <w:rsid w:val="002950A1"/>
    <w:rsid w:val="002A4B25"/>
    <w:rsid w:val="002B1BC7"/>
    <w:rsid w:val="002C50A5"/>
    <w:rsid w:val="002C73FB"/>
    <w:rsid w:val="002D1784"/>
    <w:rsid w:val="002D49C0"/>
    <w:rsid w:val="002E2F04"/>
    <w:rsid w:val="002E4BD1"/>
    <w:rsid w:val="002F39A3"/>
    <w:rsid w:val="0034430D"/>
    <w:rsid w:val="00372BC4"/>
    <w:rsid w:val="003908D5"/>
    <w:rsid w:val="00395897"/>
    <w:rsid w:val="003A1EBD"/>
    <w:rsid w:val="003A2A80"/>
    <w:rsid w:val="003A6128"/>
    <w:rsid w:val="003B4945"/>
    <w:rsid w:val="003D661C"/>
    <w:rsid w:val="003E7B12"/>
    <w:rsid w:val="00404018"/>
    <w:rsid w:val="00415875"/>
    <w:rsid w:val="0042485F"/>
    <w:rsid w:val="00444E95"/>
    <w:rsid w:val="00457737"/>
    <w:rsid w:val="0046362F"/>
    <w:rsid w:val="004879B9"/>
    <w:rsid w:val="00495552"/>
    <w:rsid w:val="00496C86"/>
    <w:rsid w:val="004A434B"/>
    <w:rsid w:val="004C029C"/>
    <w:rsid w:val="004C0F72"/>
    <w:rsid w:val="004D3A42"/>
    <w:rsid w:val="004D70A4"/>
    <w:rsid w:val="004F471E"/>
    <w:rsid w:val="00500EB2"/>
    <w:rsid w:val="00502B07"/>
    <w:rsid w:val="00510B99"/>
    <w:rsid w:val="00524FF5"/>
    <w:rsid w:val="00530BB2"/>
    <w:rsid w:val="00535E03"/>
    <w:rsid w:val="00551D60"/>
    <w:rsid w:val="00554322"/>
    <w:rsid w:val="005853BF"/>
    <w:rsid w:val="00585F53"/>
    <w:rsid w:val="00586886"/>
    <w:rsid w:val="0058703E"/>
    <w:rsid w:val="005B0EB0"/>
    <w:rsid w:val="005B42C7"/>
    <w:rsid w:val="005D3B39"/>
    <w:rsid w:val="005D4DB1"/>
    <w:rsid w:val="005D592F"/>
    <w:rsid w:val="005F2289"/>
    <w:rsid w:val="00643F48"/>
    <w:rsid w:val="00657171"/>
    <w:rsid w:val="00657C46"/>
    <w:rsid w:val="006650EE"/>
    <w:rsid w:val="00670A16"/>
    <w:rsid w:val="00671634"/>
    <w:rsid w:val="00676D9C"/>
    <w:rsid w:val="0068618A"/>
    <w:rsid w:val="0069453D"/>
    <w:rsid w:val="006947B2"/>
    <w:rsid w:val="006E1375"/>
    <w:rsid w:val="006E7571"/>
    <w:rsid w:val="006F4C38"/>
    <w:rsid w:val="00705FEA"/>
    <w:rsid w:val="00717A2C"/>
    <w:rsid w:val="007247B7"/>
    <w:rsid w:val="00725721"/>
    <w:rsid w:val="00730814"/>
    <w:rsid w:val="0075013A"/>
    <w:rsid w:val="00774A03"/>
    <w:rsid w:val="00783BAA"/>
    <w:rsid w:val="007A3A2E"/>
    <w:rsid w:val="007B10D8"/>
    <w:rsid w:val="007E1E8D"/>
    <w:rsid w:val="007F3820"/>
    <w:rsid w:val="00845E30"/>
    <w:rsid w:val="008658A9"/>
    <w:rsid w:val="0086728E"/>
    <w:rsid w:val="0087143B"/>
    <w:rsid w:val="008714F5"/>
    <w:rsid w:val="00872DF8"/>
    <w:rsid w:val="00875A01"/>
    <w:rsid w:val="00875E5F"/>
    <w:rsid w:val="00877B61"/>
    <w:rsid w:val="00882E43"/>
    <w:rsid w:val="00884DE9"/>
    <w:rsid w:val="008A3E1B"/>
    <w:rsid w:val="008C4E4D"/>
    <w:rsid w:val="008E46E5"/>
    <w:rsid w:val="008F198C"/>
    <w:rsid w:val="008F4818"/>
    <w:rsid w:val="008F506A"/>
    <w:rsid w:val="00903EAC"/>
    <w:rsid w:val="009067FC"/>
    <w:rsid w:val="00914AC4"/>
    <w:rsid w:val="009218E9"/>
    <w:rsid w:val="0092628F"/>
    <w:rsid w:val="00927221"/>
    <w:rsid w:val="00950AFF"/>
    <w:rsid w:val="00950BF6"/>
    <w:rsid w:val="009808F6"/>
    <w:rsid w:val="00992B3B"/>
    <w:rsid w:val="00997BD0"/>
    <w:rsid w:val="009A6644"/>
    <w:rsid w:val="009C078C"/>
    <w:rsid w:val="009D3D1F"/>
    <w:rsid w:val="00A00D35"/>
    <w:rsid w:val="00A11373"/>
    <w:rsid w:val="00A125FE"/>
    <w:rsid w:val="00A12A44"/>
    <w:rsid w:val="00A21280"/>
    <w:rsid w:val="00A30CA7"/>
    <w:rsid w:val="00A326FD"/>
    <w:rsid w:val="00A328C1"/>
    <w:rsid w:val="00A4313D"/>
    <w:rsid w:val="00A45058"/>
    <w:rsid w:val="00A516EC"/>
    <w:rsid w:val="00A720DC"/>
    <w:rsid w:val="00A8051D"/>
    <w:rsid w:val="00A9428A"/>
    <w:rsid w:val="00AA3EAE"/>
    <w:rsid w:val="00AC27CB"/>
    <w:rsid w:val="00AC738B"/>
    <w:rsid w:val="00AD5536"/>
    <w:rsid w:val="00AD6DD5"/>
    <w:rsid w:val="00AF155D"/>
    <w:rsid w:val="00B05C74"/>
    <w:rsid w:val="00B1609D"/>
    <w:rsid w:val="00B20C2E"/>
    <w:rsid w:val="00B2732A"/>
    <w:rsid w:val="00B37026"/>
    <w:rsid w:val="00B50B85"/>
    <w:rsid w:val="00B56D8D"/>
    <w:rsid w:val="00B5768B"/>
    <w:rsid w:val="00B71761"/>
    <w:rsid w:val="00B771CA"/>
    <w:rsid w:val="00B86EAA"/>
    <w:rsid w:val="00B87F8B"/>
    <w:rsid w:val="00B90284"/>
    <w:rsid w:val="00B97A2D"/>
    <w:rsid w:val="00BA1255"/>
    <w:rsid w:val="00BA4A6A"/>
    <w:rsid w:val="00BB6F84"/>
    <w:rsid w:val="00BC33D8"/>
    <w:rsid w:val="00BD1F4D"/>
    <w:rsid w:val="00BD4602"/>
    <w:rsid w:val="00BD54E4"/>
    <w:rsid w:val="00BE064E"/>
    <w:rsid w:val="00C02509"/>
    <w:rsid w:val="00C10A52"/>
    <w:rsid w:val="00C24CCF"/>
    <w:rsid w:val="00C25252"/>
    <w:rsid w:val="00C32A26"/>
    <w:rsid w:val="00C46306"/>
    <w:rsid w:val="00C677E8"/>
    <w:rsid w:val="00C70AEA"/>
    <w:rsid w:val="00C7756C"/>
    <w:rsid w:val="00C77D22"/>
    <w:rsid w:val="00C847BB"/>
    <w:rsid w:val="00C97DE6"/>
    <w:rsid w:val="00CA309E"/>
    <w:rsid w:val="00CF1E13"/>
    <w:rsid w:val="00CF217C"/>
    <w:rsid w:val="00D03D4A"/>
    <w:rsid w:val="00D04031"/>
    <w:rsid w:val="00D04C01"/>
    <w:rsid w:val="00D0643D"/>
    <w:rsid w:val="00D13FEB"/>
    <w:rsid w:val="00D258F1"/>
    <w:rsid w:val="00D3471D"/>
    <w:rsid w:val="00D367AC"/>
    <w:rsid w:val="00D41ECD"/>
    <w:rsid w:val="00D531EA"/>
    <w:rsid w:val="00D641D1"/>
    <w:rsid w:val="00D86240"/>
    <w:rsid w:val="00DA2375"/>
    <w:rsid w:val="00DA3198"/>
    <w:rsid w:val="00DA3550"/>
    <w:rsid w:val="00DB19F6"/>
    <w:rsid w:val="00DD7A16"/>
    <w:rsid w:val="00DF33D6"/>
    <w:rsid w:val="00E12083"/>
    <w:rsid w:val="00E26B0D"/>
    <w:rsid w:val="00E315FB"/>
    <w:rsid w:val="00E420FB"/>
    <w:rsid w:val="00E43B2E"/>
    <w:rsid w:val="00E513B3"/>
    <w:rsid w:val="00E514F2"/>
    <w:rsid w:val="00E56766"/>
    <w:rsid w:val="00E617A7"/>
    <w:rsid w:val="00E73B25"/>
    <w:rsid w:val="00E8717E"/>
    <w:rsid w:val="00EA1391"/>
    <w:rsid w:val="00EA515F"/>
    <w:rsid w:val="00EB52E1"/>
    <w:rsid w:val="00EB7E34"/>
    <w:rsid w:val="00ED56AB"/>
    <w:rsid w:val="00EF1CC5"/>
    <w:rsid w:val="00EF2130"/>
    <w:rsid w:val="00F106BA"/>
    <w:rsid w:val="00F13E67"/>
    <w:rsid w:val="00F163BB"/>
    <w:rsid w:val="00F252A0"/>
    <w:rsid w:val="00F560AC"/>
    <w:rsid w:val="00F84841"/>
    <w:rsid w:val="00F94223"/>
    <w:rsid w:val="00F97274"/>
    <w:rsid w:val="00FB7FB7"/>
    <w:rsid w:val="00FD4905"/>
    <w:rsid w:val="00FE6B07"/>
    <w:rsid w:val="00FF02C2"/>
    <w:rsid w:val="00FF3483"/>
    <w:rsid w:val="00FF5EA6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FE"/>
  </w:style>
  <w:style w:type="paragraph" w:styleId="3">
    <w:name w:val="heading 3"/>
    <w:basedOn w:val="a"/>
    <w:next w:val="a"/>
    <w:link w:val="30"/>
    <w:uiPriority w:val="9"/>
    <w:unhideWhenUsed/>
    <w:qFormat/>
    <w:rsid w:val="00BD4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17A2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A7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5F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945"/>
  </w:style>
  <w:style w:type="paragraph" w:styleId="a9">
    <w:name w:val="footer"/>
    <w:basedOn w:val="a"/>
    <w:link w:val="aa"/>
    <w:uiPriority w:val="99"/>
    <w:unhideWhenUsed/>
    <w:rsid w:val="003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945"/>
  </w:style>
  <w:style w:type="character" w:customStyle="1" w:styleId="30">
    <w:name w:val="Заголовок 3 Знак"/>
    <w:basedOn w:val="a0"/>
    <w:link w:val="3"/>
    <w:uiPriority w:val="9"/>
    <w:rsid w:val="00BD4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BD4602"/>
    <w:rPr>
      <w:b/>
      <w:bCs/>
    </w:rPr>
  </w:style>
  <w:style w:type="character" w:styleId="ac">
    <w:name w:val="Hyperlink"/>
    <w:basedOn w:val="a0"/>
    <w:uiPriority w:val="99"/>
    <w:semiHidden/>
    <w:unhideWhenUsed/>
    <w:rsid w:val="00BD4602"/>
    <w:rPr>
      <w:color w:val="0000FF"/>
      <w:u w:val="single"/>
    </w:rPr>
  </w:style>
  <w:style w:type="paragraph" w:styleId="ad">
    <w:name w:val="No Spacing"/>
    <w:link w:val="ae"/>
    <w:uiPriority w:val="1"/>
    <w:qFormat/>
    <w:rsid w:val="00ED56AB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D56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F163BB"/>
  </w:style>
  <w:style w:type="paragraph" w:customStyle="1" w:styleId="c20">
    <w:name w:val="c20"/>
    <w:basedOn w:val="a"/>
    <w:rsid w:val="00F1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163BB"/>
  </w:style>
  <w:style w:type="paragraph" w:customStyle="1" w:styleId="c18">
    <w:name w:val="c18"/>
    <w:basedOn w:val="a"/>
    <w:rsid w:val="00F1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163BB"/>
  </w:style>
  <w:style w:type="paragraph" w:customStyle="1" w:styleId="c0">
    <w:name w:val="c0"/>
    <w:basedOn w:val="a"/>
    <w:rsid w:val="00F1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63BB"/>
  </w:style>
  <w:style w:type="character" w:customStyle="1" w:styleId="c14">
    <w:name w:val="c14"/>
    <w:basedOn w:val="a0"/>
    <w:rsid w:val="00F163BB"/>
  </w:style>
  <w:style w:type="paragraph" w:customStyle="1" w:styleId="c12">
    <w:name w:val="c12"/>
    <w:basedOn w:val="a"/>
    <w:rsid w:val="00F1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1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FF02C2"/>
    <w:rPr>
      <w:rFonts w:eastAsiaTheme="minorHAnsi"/>
      <w:lang w:eastAsia="en-US"/>
    </w:rPr>
  </w:style>
  <w:style w:type="table" w:styleId="-3">
    <w:name w:val="Light List Accent 3"/>
    <w:basedOn w:val="a1"/>
    <w:uiPriority w:val="61"/>
    <w:rsid w:val="005D4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5D4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5D4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3">
    <w:name w:val="Medium Grid 3 Accent 3"/>
    <w:basedOn w:val="a1"/>
    <w:uiPriority w:val="69"/>
    <w:rsid w:val="005D4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1">
    <w:name w:val="Medium Grid 2 Accent 3"/>
    <w:basedOn w:val="a1"/>
    <w:uiPriority w:val="68"/>
    <w:rsid w:val="005D4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0">
    <w:name w:val="Colorful Shading Accent 3"/>
    <w:basedOn w:val="a1"/>
    <w:uiPriority w:val="71"/>
    <w:rsid w:val="005D4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List Accent 4"/>
    <w:basedOn w:val="a1"/>
    <w:uiPriority w:val="72"/>
    <w:rsid w:val="005D4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1">
    <w:name w:val="Light Shading Accent 3"/>
    <w:basedOn w:val="a1"/>
    <w:uiPriority w:val="60"/>
    <w:rsid w:val="00FE6B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FE6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2">
    <w:name w:val="Light Grid Accent 3"/>
    <w:basedOn w:val="a1"/>
    <w:uiPriority w:val="62"/>
    <w:rsid w:val="00FE6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131">
    <w:name w:val="Таблица-сетка 1 светлая — акцент 31"/>
    <w:basedOn w:val="a1"/>
    <w:uiPriority w:val="46"/>
    <w:rsid w:val="00E513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31">
    <w:name w:val="Таблица-сетка 2 — акцент 31"/>
    <w:basedOn w:val="a1"/>
    <w:uiPriority w:val="47"/>
    <w:rsid w:val="00E513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31">
    <w:name w:val="Таблица-сетка 4 — акцент 31"/>
    <w:basedOn w:val="a1"/>
    <w:uiPriority w:val="49"/>
    <w:rsid w:val="00E513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DA69CA-1640-4510-960C-219B4D96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города Нижневартовска детский сад № 4 «Сказка»</vt:lpstr>
    </vt:vector>
  </TitlesOfParts>
  <Company>Ya Blondinko Edition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города Нижневартовска детский сад № 4 «Сказка»</dc:title>
  <dc:creator>UseR</dc:creator>
  <cp:lastModifiedBy>Angella</cp:lastModifiedBy>
  <cp:revision>27</cp:revision>
  <cp:lastPrinted>2018-06-12T18:14:00Z</cp:lastPrinted>
  <dcterms:created xsi:type="dcterms:W3CDTF">2018-05-20T12:24:00Z</dcterms:created>
  <dcterms:modified xsi:type="dcterms:W3CDTF">2021-04-13T05:12:00Z</dcterms:modified>
</cp:coreProperties>
</file>