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4E3" w:rsidRDefault="00EE74E3">
      <w:pPr>
        <w:jc w:val="center"/>
        <w:outlineLvl w:val="0"/>
        <w:rPr>
          <w:b/>
          <w:sz w:val="28"/>
          <w:szCs w:val="28"/>
        </w:rPr>
      </w:pPr>
    </w:p>
    <w:tbl>
      <w:tblPr>
        <w:tblStyle w:val="afb"/>
        <w:tblW w:w="15069" w:type="dxa"/>
        <w:tblLayout w:type="fixed"/>
        <w:tblLook w:val="04A0" w:firstRow="1" w:lastRow="0" w:firstColumn="1" w:lastColumn="0" w:noHBand="0" w:noVBand="1"/>
      </w:tblPr>
      <w:tblGrid>
        <w:gridCol w:w="5618"/>
        <w:gridCol w:w="9451"/>
      </w:tblGrid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noProof/>
                <w:sz w:val="36"/>
              </w:rPr>
              <w:drawing>
                <wp:inline distT="0" distB="0" distL="114300" distR="114300">
                  <wp:extent cx="3392170" cy="1819910"/>
                  <wp:effectExtent l="0" t="0" r="17780" b="8890"/>
                  <wp:docPr id="2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outlineLvl w:val="0"/>
              <w:rPr>
                <w:b/>
                <w:sz w:val="36"/>
                <w:szCs w:val="28"/>
              </w:rPr>
            </w:pPr>
            <w:r w:rsidRPr="002B613B">
              <w:rPr>
                <w:b/>
                <w:sz w:val="36"/>
                <w:szCs w:val="28"/>
              </w:rPr>
              <w:t xml:space="preserve">Добрый день уважаемые коллеги! </w:t>
            </w:r>
          </w:p>
          <w:p w:rsidR="00EE74E3" w:rsidRPr="002B613B" w:rsidRDefault="00F00232">
            <w:pPr>
              <w:outlineLvl w:val="0"/>
              <w:rPr>
                <w:b/>
                <w:sz w:val="36"/>
                <w:szCs w:val="28"/>
              </w:rPr>
            </w:pPr>
            <w:r w:rsidRPr="002B613B">
              <w:rPr>
                <w:b/>
                <w:sz w:val="36"/>
                <w:szCs w:val="28"/>
              </w:rPr>
              <w:t>Представляю вашему вниманию опыт реализации программы по духовно-нравственному воспитанию детей старшего дошкольного возраста «Добрый мир»</w:t>
            </w:r>
          </w:p>
          <w:p w:rsidR="00EE74E3" w:rsidRPr="002B613B" w:rsidRDefault="00EE74E3">
            <w:pPr>
              <w:rPr>
                <w:b/>
                <w:color w:val="FF0000"/>
                <w:sz w:val="36"/>
                <w:szCs w:val="28"/>
              </w:rPr>
            </w:pP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noProof/>
                <w:sz w:val="36"/>
              </w:rPr>
              <w:drawing>
                <wp:inline distT="0" distB="0" distL="114300" distR="114300">
                  <wp:extent cx="3416300" cy="1922780"/>
                  <wp:effectExtent l="0" t="0" r="12700" b="1270"/>
                  <wp:docPr id="3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shd w:val="clear" w:color="auto" w:fill="FFFFFF"/>
              <w:ind w:firstLine="708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В настоящее время материальные ценности доминируют над духовными, поэтому у детей искажены представления ο доброте, милосердии, великодушии, справедливости. Смещение акцентов в развитии маленьких детей </w:t>
            </w:r>
            <w:proofErr w:type="gramStart"/>
            <w:r w:rsidRPr="002B613B">
              <w:rPr>
                <w:sz w:val="36"/>
                <w:szCs w:val="28"/>
              </w:rPr>
              <w:t>в  сторону</w:t>
            </w:r>
            <w:proofErr w:type="gramEnd"/>
            <w:r w:rsidRPr="002B613B">
              <w:rPr>
                <w:sz w:val="36"/>
                <w:szCs w:val="28"/>
              </w:rPr>
              <w:t xml:space="preserve"> ранней интеллектуализации не способствуют духовному развитию. В погоне за развитием интеллекта упускается во</w:t>
            </w:r>
            <w:bookmarkStart w:id="0" w:name="_GoBack"/>
            <w:bookmarkEnd w:id="0"/>
            <w:r w:rsidRPr="002B613B">
              <w:rPr>
                <w:sz w:val="36"/>
                <w:szCs w:val="28"/>
              </w:rPr>
              <w:t xml:space="preserve">спитание души, нравственное и духовное </w:t>
            </w:r>
            <w:proofErr w:type="gramStart"/>
            <w:r w:rsidRPr="002B613B">
              <w:rPr>
                <w:sz w:val="36"/>
                <w:szCs w:val="28"/>
              </w:rPr>
              <w:t>развитие  маленького</w:t>
            </w:r>
            <w:proofErr w:type="gramEnd"/>
            <w:r w:rsidRPr="002B613B">
              <w:rPr>
                <w:sz w:val="36"/>
                <w:szCs w:val="28"/>
              </w:rPr>
              <w:t xml:space="preserve"> человека, без которого все накопленные знания могут оказаться бесполезными. И как результат этого - эмоциональная, волевая и духовная незрелость.</w:t>
            </w:r>
          </w:p>
          <w:p w:rsidR="00EE74E3" w:rsidRPr="002B613B" w:rsidRDefault="00EE74E3">
            <w:pPr>
              <w:rPr>
                <w:b/>
                <w:color w:val="FF0000"/>
                <w:sz w:val="36"/>
                <w:szCs w:val="28"/>
              </w:rPr>
            </w:pP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noProof/>
                <w:sz w:val="36"/>
              </w:rPr>
              <w:lastRenderedPageBreak/>
              <w:drawing>
                <wp:inline distT="0" distB="0" distL="114300" distR="114300">
                  <wp:extent cx="3418205" cy="1882140"/>
                  <wp:effectExtent l="0" t="0" r="10795" b="3810"/>
                  <wp:docPr id="4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0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shd w:val="clear" w:color="auto" w:fill="FFFFFF"/>
              <w:ind w:firstLine="708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В настоящее время в нашу жизнь стремительно ворвалась западная культура – музыка, фильмы, книги, мультипликация, игрушки, – все это оказывает большое влияние на восприимчивую детскую психику. Настораживает то, что под массивным воздействием западной культуры подрастающее поколение растёт и формируется на чуждых нашей самобытности ценностях. Многое из жизни наших предков уже утрачено. Резко снижается воспитательное воздействие семьи и российской национальной культуры в сфере воспитания.  В условиях ломки сложившихся нравственных идеалов российского общества формирование воспитательного потенциала системы образования приобретает особую актуальность.</w:t>
            </w:r>
          </w:p>
          <w:p w:rsidR="00EE74E3" w:rsidRPr="002B613B" w:rsidRDefault="00F00232">
            <w:pPr>
              <w:jc w:val="both"/>
              <w:rPr>
                <w:color w:val="FF0000"/>
                <w:sz w:val="36"/>
                <w:szCs w:val="28"/>
              </w:rPr>
            </w:pPr>
            <w:r w:rsidRPr="002B613B">
              <w:rPr>
                <w:rFonts w:ascii="Calibri" w:hAnsi="Calibri"/>
                <w:i/>
                <w:iCs/>
                <w:color w:val="FF0000"/>
                <w:sz w:val="36"/>
                <w:szCs w:val="28"/>
              </w:rPr>
              <w:t>   </w:t>
            </w:r>
          </w:p>
          <w:p w:rsidR="00EE74E3" w:rsidRPr="002B613B" w:rsidRDefault="00F002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FF0000"/>
                <w:sz w:val="36"/>
                <w:szCs w:val="28"/>
              </w:rPr>
            </w:pPr>
            <w:r w:rsidRPr="002B613B">
              <w:rPr>
                <w:color w:val="FF0000"/>
                <w:sz w:val="36"/>
                <w:szCs w:val="28"/>
              </w:rPr>
              <w:tab/>
            </w:r>
            <w:r w:rsidRPr="002B613B">
              <w:rPr>
                <w:sz w:val="36"/>
                <w:szCs w:val="28"/>
              </w:rPr>
              <w:t xml:space="preserve">Все вышесказанное явилось основой для разработки программы «Добрый мир». Программа реализуется в дошкольном учреждении с детьми старшего дошкольного возраста. Для формирования устойчивых знаний и прочных навыков формирования представлений о духовно-нравственном воспитании программа предусматривает специальные занятия по разработанному перспективному </w:t>
            </w:r>
            <w:proofErr w:type="gramStart"/>
            <w:r w:rsidRPr="002B613B">
              <w:rPr>
                <w:sz w:val="36"/>
                <w:szCs w:val="28"/>
              </w:rPr>
              <w:lastRenderedPageBreak/>
              <w:t>планированию:  занятия</w:t>
            </w:r>
            <w:proofErr w:type="gramEnd"/>
            <w:r w:rsidRPr="002B613B">
              <w:rPr>
                <w:sz w:val="36"/>
                <w:szCs w:val="28"/>
              </w:rPr>
              <w:t xml:space="preserve"> по познавательному развитию и изобразительной деятельности, сюжетно-ролевые игры и другие формы работы с детьми. В программе представлены игровые ситуации, дидактические игры и упражнения, беседы, целевые прогулки и наблюдения.</w:t>
            </w:r>
          </w:p>
          <w:p w:rsidR="00EE74E3" w:rsidRPr="002B613B" w:rsidRDefault="00EE74E3">
            <w:pPr>
              <w:rPr>
                <w:b/>
                <w:color w:val="FF0000"/>
                <w:sz w:val="36"/>
                <w:szCs w:val="28"/>
              </w:rPr>
            </w:pP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noProof/>
                <w:sz w:val="36"/>
              </w:rPr>
              <w:lastRenderedPageBreak/>
              <w:drawing>
                <wp:inline distT="0" distB="0" distL="114300" distR="114300">
                  <wp:extent cx="3274060" cy="1842135"/>
                  <wp:effectExtent l="0" t="0" r="2540" b="5715"/>
                  <wp:docPr id="5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b/>
                <w:color w:val="FF0000"/>
                <w:sz w:val="36"/>
                <w:szCs w:val="28"/>
              </w:rPr>
              <w:t>Цель и задачи программы представлены на слайде</w:t>
            </w: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noProof/>
                <w:sz w:val="36"/>
              </w:rPr>
              <w:drawing>
                <wp:inline distT="0" distB="0" distL="114300" distR="114300">
                  <wp:extent cx="3274060" cy="1842135"/>
                  <wp:effectExtent l="0" t="0" r="2540" b="5715"/>
                  <wp:docPr id="6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Программа «Добрый мир» в силу особого значения для духовно-нравственного воспитания ребёнка, требует соблюдения </w:t>
            </w:r>
            <w:r w:rsidRPr="002B613B">
              <w:rPr>
                <w:b/>
                <w:i/>
                <w:sz w:val="36"/>
                <w:szCs w:val="28"/>
              </w:rPr>
              <w:t>следующих принципов, которые также представлены на слайде</w:t>
            </w: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noProof/>
                <w:sz w:val="36"/>
              </w:rPr>
              <w:lastRenderedPageBreak/>
              <w:drawing>
                <wp:inline distT="0" distB="0" distL="114300" distR="114300">
                  <wp:extent cx="3274060" cy="1842135"/>
                  <wp:effectExtent l="0" t="0" r="2540" b="5715"/>
                  <wp:docPr id="7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ind w:firstLine="708"/>
              <w:jc w:val="both"/>
              <w:rPr>
                <w:color w:val="1D1B11"/>
                <w:sz w:val="36"/>
                <w:szCs w:val="28"/>
              </w:rPr>
            </w:pPr>
            <w:r w:rsidRPr="002B613B">
              <w:rPr>
                <w:color w:val="1D1B11"/>
                <w:sz w:val="36"/>
                <w:szCs w:val="28"/>
              </w:rPr>
              <w:t>Для эффективности работы по данному направлению необходимо, прежде всего, создать развивающую предметно-</w:t>
            </w:r>
            <w:proofErr w:type="gramStart"/>
            <w:r w:rsidRPr="002B613B">
              <w:rPr>
                <w:color w:val="1D1B11"/>
                <w:sz w:val="36"/>
                <w:szCs w:val="28"/>
              </w:rPr>
              <w:t>пространственную  среду</w:t>
            </w:r>
            <w:proofErr w:type="gramEnd"/>
            <w:r w:rsidRPr="002B613B">
              <w:rPr>
                <w:color w:val="1D1B11"/>
                <w:sz w:val="36"/>
                <w:szCs w:val="28"/>
              </w:rPr>
              <w:t>.</w:t>
            </w:r>
          </w:p>
          <w:p w:rsidR="00EE74E3" w:rsidRPr="002B613B" w:rsidRDefault="00F00232">
            <w:pPr>
              <w:ind w:firstLine="708"/>
              <w:jc w:val="both"/>
              <w:rPr>
                <w:color w:val="1D1B11"/>
                <w:sz w:val="36"/>
                <w:szCs w:val="28"/>
              </w:rPr>
            </w:pPr>
            <w:r w:rsidRPr="002B613B">
              <w:rPr>
                <w:b/>
                <w:i/>
                <w:color w:val="1D1B11"/>
                <w:sz w:val="36"/>
                <w:szCs w:val="28"/>
              </w:rPr>
              <w:t>Создание предметно-развивающей среды</w:t>
            </w:r>
            <w:r w:rsidRPr="002B613B">
              <w:rPr>
                <w:color w:val="1D1B11"/>
                <w:sz w:val="36"/>
                <w:szCs w:val="28"/>
              </w:rPr>
              <w:t xml:space="preserve"> ведется в двух направлениях: </w:t>
            </w:r>
          </w:p>
          <w:p w:rsidR="00EE74E3" w:rsidRPr="002B613B" w:rsidRDefault="00F00232">
            <w:pPr>
              <w:numPr>
                <w:ilvl w:val="0"/>
                <w:numId w:val="1"/>
              </w:numPr>
              <w:jc w:val="both"/>
              <w:rPr>
                <w:color w:val="1D1B11"/>
                <w:sz w:val="36"/>
                <w:szCs w:val="28"/>
              </w:rPr>
            </w:pPr>
            <w:r w:rsidRPr="002B613B">
              <w:rPr>
                <w:color w:val="1D1B11"/>
                <w:sz w:val="36"/>
                <w:szCs w:val="28"/>
              </w:rPr>
              <w:t>среда в дошкольном образовательном учреждении, она представлены на слайде</w:t>
            </w:r>
          </w:p>
          <w:p w:rsidR="00EE74E3" w:rsidRPr="002B613B" w:rsidRDefault="00F00232">
            <w:pPr>
              <w:numPr>
                <w:ilvl w:val="0"/>
                <w:numId w:val="1"/>
              </w:numPr>
              <w:jc w:val="both"/>
              <w:rPr>
                <w:color w:val="1D1B11"/>
                <w:sz w:val="36"/>
                <w:szCs w:val="28"/>
              </w:rPr>
            </w:pPr>
            <w:r w:rsidRPr="002B613B">
              <w:rPr>
                <w:color w:val="1D1B11"/>
                <w:sz w:val="36"/>
                <w:szCs w:val="28"/>
              </w:rPr>
              <w:t xml:space="preserve">среда группы. </w:t>
            </w:r>
          </w:p>
          <w:p w:rsidR="00EE74E3" w:rsidRPr="002B613B" w:rsidRDefault="00F00232">
            <w:pPr>
              <w:jc w:val="both"/>
              <w:rPr>
                <w:b/>
                <w:sz w:val="36"/>
                <w:szCs w:val="28"/>
              </w:rPr>
            </w:pPr>
            <w:r w:rsidRPr="002B613B">
              <w:rPr>
                <w:color w:val="1D1B11"/>
                <w:sz w:val="36"/>
                <w:szCs w:val="28"/>
              </w:rPr>
              <w:t xml:space="preserve">Для создания </w:t>
            </w:r>
            <w:r w:rsidRPr="002B613B">
              <w:rPr>
                <w:b/>
                <w:color w:val="1D1B11"/>
                <w:sz w:val="36"/>
                <w:szCs w:val="28"/>
              </w:rPr>
              <w:t>среды в дошкольном образовательном учреждении</w:t>
            </w:r>
            <w:r w:rsidRPr="002B613B">
              <w:rPr>
                <w:color w:val="1D1B11"/>
                <w:sz w:val="36"/>
                <w:szCs w:val="28"/>
              </w:rPr>
              <w:t xml:space="preserve"> используются следующие </w:t>
            </w:r>
            <w:r w:rsidRPr="002B613B">
              <w:rPr>
                <w:b/>
                <w:sz w:val="36"/>
                <w:szCs w:val="28"/>
              </w:rPr>
              <w:t>направления деятельности:</w:t>
            </w:r>
          </w:p>
          <w:p w:rsidR="00EE74E3" w:rsidRPr="002B613B" w:rsidRDefault="00F00232">
            <w:pPr>
              <w:numPr>
                <w:ilvl w:val="0"/>
                <w:numId w:val="2"/>
              </w:numPr>
              <w:jc w:val="both"/>
              <w:rPr>
                <w:b/>
                <w:sz w:val="36"/>
                <w:szCs w:val="28"/>
              </w:rPr>
            </w:pPr>
            <w:r w:rsidRPr="002B613B">
              <w:rPr>
                <w:b/>
                <w:sz w:val="36"/>
                <w:szCs w:val="28"/>
              </w:rPr>
              <w:t>Поисковая, научно-исследовательская работа</w:t>
            </w:r>
          </w:p>
          <w:p w:rsidR="00EE74E3" w:rsidRPr="002B613B" w:rsidRDefault="00F00232">
            <w:pPr>
              <w:numPr>
                <w:ilvl w:val="0"/>
                <w:numId w:val="3"/>
              </w:numPr>
              <w:jc w:val="both"/>
              <w:rPr>
                <w:b/>
                <w:sz w:val="36"/>
                <w:szCs w:val="28"/>
              </w:rPr>
            </w:pPr>
            <w:r w:rsidRPr="002B613B">
              <w:rPr>
                <w:b/>
                <w:sz w:val="36"/>
                <w:szCs w:val="28"/>
              </w:rPr>
              <w:t>Работа с музейным фондом</w:t>
            </w:r>
          </w:p>
          <w:p w:rsidR="00EE74E3" w:rsidRPr="002B613B" w:rsidRDefault="00F00232">
            <w:pPr>
              <w:numPr>
                <w:ilvl w:val="0"/>
                <w:numId w:val="3"/>
              </w:numPr>
              <w:jc w:val="both"/>
              <w:rPr>
                <w:sz w:val="36"/>
                <w:szCs w:val="28"/>
              </w:rPr>
            </w:pPr>
            <w:r w:rsidRPr="002B613B">
              <w:rPr>
                <w:b/>
                <w:sz w:val="36"/>
                <w:szCs w:val="28"/>
              </w:rPr>
              <w:t>Экскурсионно- просветительская работа</w:t>
            </w:r>
          </w:p>
          <w:p w:rsidR="00EE74E3" w:rsidRPr="002B613B" w:rsidRDefault="00F00232">
            <w:pPr>
              <w:numPr>
                <w:ilvl w:val="0"/>
                <w:numId w:val="3"/>
              </w:numPr>
              <w:jc w:val="both"/>
              <w:rPr>
                <w:sz w:val="36"/>
                <w:szCs w:val="28"/>
              </w:rPr>
            </w:pPr>
            <w:r w:rsidRPr="002B613B">
              <w:rPr>
                <w:b/>
                <w:sz w:val="36"/>
                <w:szCs w:val="28"/>
              </w:rPr>
              <w:t>Развитие сетевого взаимодействия</w:t>
            </w:r>
          </w:p>
          <w:p w:rsidR="00EE74E3" w:rsidRPr="002B613B" w:rsidRDefault="00F00232">
            <w:pPr>
              <w:numPr>
                <w:ilvl w:val="0"/>
                <w:numId w:val="3"/>
              </w:numPr>
              <w:jc w:val="both"/>
              <w:rPr>
                <w:sz w:val="36"/>
                <w:szCs w:val="28"/>
              </w:rPr>
            </w:pPr>
            <w:r w:rsidRPr="002B613B">
              <w:rPr>
                <w:b/>
                <w:sz w:val="36"/>
                <w:szCs w:val="28"/>
              </w:rPr>
              <w:t>Организационная работа</w:t>
            </w:r>
          </w:p>
          <w:p w:rsidR="00EE74E3" w:rsidRPr="002B613B" w:rsidRDefault="00EE74E3">
            <w:pPr>
              <w:rPr>
                <w:b/>
                <w:color w:val="FF0000"/>
                <w:sz w:val="36"/>
                <w:szCs w:val="28"/>
              </w:rPr>
            </w:pP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noProof/>
                <w:sz w:val="36"/>
              </w:rPr>
              <w:lastRenderedPageBreak/>
              <w:drawing>
                <wp:inline distT="0" distB="0" distL="114300" distR="114300">
                  <wp:extent cx="3611880" cy="2032635"/>
                  <wp:effectExtent l="0" t="0" r="7620" b="5715"/>
                  <wp:docPr id="12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ind w:firstLine="360"/>
              <w:jc w:val="both"/>
              <w:rPr>
                <w:color w:val="1D1B11"/>
                <w:sz w:val="36"/>
                <w:szCs w:val="28"/>
              </w:rPr>
            </w:pPr>
            <w:r w:rsidRPr="002B613B">
              <w:rPr>
                <w:color w:val="1D1B11"/>
                <w:sz w:val="36"/>
                <w:szCs w:val="28"/>
              </w:rPr>
              <w:t xml:space="preserve">При создании развивающей </w:t>
            </w:r>
            <w:r w:rsidRPr="002B613B">
              <w:rPr>
                <w:b/>
                <w:color w:val="1D1B11"/>
                <w:sz w:val="36"/>
                <w:szCs w:val="28"/>
              </w:rPr>
              <w:t>среды в группе</w:t>
            </w:r>
            <w:r w:rsidRPr="002B613B">
              <w:rPr>
                <w:color w:val="1D1B11"/>
                <w:sz w:val="36"/>
                <w:szCs w:val="28"/>
              </w:rPr>
              <w:t xml:space="preserve"> по духовно-нравственному воспитанию детей учитывались возрастные особенности дошкольников, а также интересы мальчиков и девочек. </w:t>
            </w:r>
          </w:p>
          <w:p w:rsidR="00EE74E3" w:rsidRPr="002B613B" w:rsidRDefault="00F00232">
            <w:pPr>
              <w:ind w:firstLine="708"/>
              <w:jc w:val="both"/>
              <w:rPr>
                <w:color w:val="1D1B11"/>
                <w:sz w:val="36"/>
                <w:szCs w:val="28"/>
              </w:rPr>
            </w:pPr>
            <w:r w:rsidRPr="002B613B">
              <w:rPr>
                <w:color w:val="1D1B11"/>
                <w:sz w:val="36"/>
                <w:szCs w:val="28"/>
                <w:lang w:val="sq-AL"/>
              </w:rPr>
              <w:t>В</w:t>
            </w:r>
            <w:r w:rsidRPr="002B613B">
              <w:rPr>
                <w:color w:val="1D1B11"/>
                <w:sz w:val="36"/>
                <w:szCs w:val="28"/>
              </w:rPr>
              <w:t xml:space="preserve"> </w:t>
            </w:r>
            <w:r w:rsidRPr="002B613B">
              <w:rPr>
                <w:color w:val="1D1B11"/>
                <w:sz w:val="36"/>
                <w:szCs w:val="28"/>
                <w:lang w:val="sq-AL"/>
              </w:rPr>
              <w:t xml:space="preserve"> группе создана специальная среда, где представлены дидактические, настольные игры, различные атрибуты для ролевых игр, которые используются детьми в совместной с воспитателем и самостоятельной деятельности, а также в организованной форме обучения.</w:t>
            </w:r>
          </w:p>
          <w:p w:rsidR="00EE74E3" w:rsidRPr="002B613B" w:rsidRDefault="00F00232">
            <w:pPr>
              <w:jc w:val="both"/>
              <w:rPr>
                <w:color w:val="1D1B11"/>
                <w:sz w:val="36"/>
                <w:szCs w:val="28"/>
              </w:rPr>
            </w:pPr>
            <w:r w:rsidRPr="002B613B">
              <w:rPr>
                <w:b/>
                <w:color w:val="1D1B11"/>
                <w:sz w:val="36"/>
                <w:szCs w:val="28"/>
              </w:rPr>
              <w:t xml:space="preserve">      Наборы иллюстраций, плакатов,</w:t>
            </w:r>
            <w:r w:rsidRPr="002B613B">
              <w:rPr>
                <w:color w:val="1D1B11"/>
                <w:sz w:val="36"/>
                <w:szCs w:val="28"/>
              </w:rPr>
              <w:t xml:space="preserve"> знакомящие дошкольников с историей и культурой разных народов, в доступной для ребенка форме.</w:t>
            </w:r>
          </w:p>
          <w:p w:rsidR="00EE74E3" w:rsidRPr="002B613B" w:rsidRDefault="00F00232">
            <w:pPr>
              <w:jc w:val="both"/>
              <w:rPr>
                <w:b/>
                <w:color w:val="1D1B11"/>
                <w:sz w:val="36"/>
                <w:szCs w:val="28"/>
              </w:rPr>
            </w:pPr>
            <w:r w:rsidRPr="002B613B">
              <w:rPr>
                <w:b/>
                <w:color w:val="1D1B11"/>
                <w:sz w:val="36"/>
                <w:szCs w:val="28"/>
              </w:rPr>
              <w:t xml:space="preserve">       Детская художественная литература в книжном уголке. </w:t>
            </w:r>
            <w:r w:rsidRPr="002B613B">
              <w:rPr>
                <w:color w:val="1D1B11"/>
                <w:sz w:val="36"/>
                <w:szCs w:val="28"/>
              </w:rPr>
              <w:t xml:space="preserve">В качестве наглядного материала выступает </w:t>
            </w:r>
            <w:proofErr w:type="spellStart"/>
            <w:r w:rsidRPr="002B613B">
              <w:rPr>
                <w:color w:val="1D1B11"/>
                <w:sz w:val="36"/>
                <w:szCs w:val="28"/>
              </w:rPr>
              <w:t>фланелеграф</w:t>
            </w:r>
            <w:proofErr w:type="spellEnd"/>
            <w:r w:rsidRPr="002B613B">
              <w:rPr>
                <w:color w:val="1D1B11"/>
                <w:sz w:val="36"/>
                <w:szCs w:val="28"/>
              </w:rPr>
              <w:t xml:space="preserve">, магнитная доска. </w:t>
            </w:r>
          </w:p>
          <w:p w:rsidR="00EE74E3" w:rsidRPr="002B613B" w:rsidRDefault="00F00232">
            <w:pPr>
              <w:jc w:val="both"/>
              <w:rPr>
                <w:color w:val="1D1B11"/>
                <w:sz w:val="36"/>
                <w:szCs w:val="28"/>
                <w:lang w:val="sq-AL"/>
              </w:rPr>
            </w:pPr>
            <w:r w:rsidRPr="002B613B">
              <w:rPr>
                <w:color w:val="1D1B11"/>
                <w:sz w:val="36"/>
                <w:szCs w:val="28"/>
              </w:rPr>
              <w:tab/>
            </w:r>
            <w:r w:rsidRPr="002B613B">
              <w:rPr>
                <w:color w:val="1D1B11"/>
                <w:sz w:val="36"/>
                <w:szCs w:val="28"/>
                <w:lang w:val="sq-AL"/>
              </w:rPr>
              <w:t xml:space="preserve">Для занятий </w:t>
            </w:r>
            <w:r w:rsidRPr="002B613B">
              <w:rPr>
                <w:color w:val="1D1B11"/>
                <w:sz w:val="36"/>
                <w:szCs w:val="28"/>
              </w:rPr>
              <w:t xml:space="preserve">с детьми </w:t>
            </w:r>
            <w:r w:rsidRPr="002B613B">
              <w:rPr>
                <w:color w:val="1D1B11"/>
                <w:sz w:val="36"/>
                <w:szCs w:val="28"/>
                <w:lang w:val="sq-AL"/>
              </w:rPr>
              <w:t xml:space="preserve"> </w:t>
            </w:r>
            <w:r w:rsidRPr="002B613B">
              <w:rPr>
                <w:color w:val="1D1B11"/>
                <w:sz w:val="36"/>
                <w:szCs w:val="28"/>
              </w:rPr>
              <w:t xml:space="preserve">также </w:t>
            </w:r>
            <w:r w:rsidRPr="002B613B">
              <w:rPr>
                <w:color w:val="1D1B11"/>
                <w:sz w:val="36"/>
                <w:szCs w:val="28"/>
                <w:lang w:val="sq-AL"/>
              </w:rPr>
              <w:t>использ</w:t>
            </w:r>
            <w:r w:rsidRPr="002B613B">
              <w:rPr>
                <w:color w:val="1D1B11"/>
                <w:sz w:val="36"/>
                <w:szCs w:val="28"/>
              </w:rPr>
              <w:t>уем технические средства обучения</w:t>
            </w:r>
            <w:r w:rsidRPr="002B613B">
              <w:rPr>
                <w:color w:val="1D1B11"/>
                <w:sz w:val="36"/>
                <w:szCs w:val="28"/>
                <w:lang w:val="sq-AL"/>
              </w:rPr>
              <w:t>: мультимедиа, альбомы, слайды, видеофильмы и др.  Ребенок усваивает сказанное быстрее, если его рассказ непосредственно связан с предметом, картинкой или действием, которое ребенок видит или самостоятельно выполняет.</w:t>
            </w:r>
          </w:p>
          <w:p w:rsidR="00EE74E3" w:rsidRPr="002B613B" w:rsidRDefault="00F00232">
            <w:pPr>
              <w:jc w:val="both"/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color w:val="1D1B11"/>
                <w:sz w:val="36"/>
                <w:szCs w:val="28"/>
              </w:rPr>
              <w:lastRenderedPageBreak/>
              <w:tab/>
              <w:t>В наличии  имеются</w:t>
            </w:r>
            <w:r w:rsidRPr="002B613B">
              <w:rPr>
                <w:color w:val="1D1B11"/>
                <w:sz w:val="36"/>
                <w:szCs w:val="28"/>
                <w:lang w:val="sq-AL"/>
              </w:rPr>
              <w:t xml:space="preserve"> наглядные пособия: </w:t>
            </w:r>
            <w:r w:rsidRPr="002B613B">
              <w:rPr>
                <w:color w:val="1D1B11"/>
                <w:sz w:val="36"/>
                <w:szCs w:val="28"/>
              </w:rPr>
              <w:t xml:space="preserve">плакаты и альбомы по духовно-нравственному воспитанию старших дошкольников, дидактический материал и атрибуты для сюжетно-ролевых игр т.д. </w:t>
            </w:r>
            <w:r w:rsidRPr="002B613B">
              <w:rPr>
                <w:color w:val="1D1B11"/>
                <w:sz w:val="36"/>
                <w:szCs w:val="28"/>
                <w:lang w:val="sq-AL"/>
              </w:rPr>
              <w:t xml:space="preserve">Воспитанники старших групп </w:t>
            </w:r>
            <w:r w:rsidRPr="002B613B">
              <w:rPr>
                <w:color w:val="1D1B11"/>
                <w:sz w:val="36"/>
                <w:szCs w:val="28"/>
              </w:rPr>
              <w:t xml:space="preserve">могут </w:t>
            </w:r>
            <w:r w:rsidRPr="002B613B">
              <w:rPr>
                <w:color w:val="1D1B11"/>
                <w:sz w:val="36"/>
                <w:szCs w:val="28"/>
                <w:lang w:val="sq-AL"/>
              </w:rPr>
              <w:t>дела</w:t>
            </w:r>
            <w:proofErr w:type="spellStart"/>
            <w:r w:rsidRPr="002B613B">
              <w:rPr>
                <w:color w:val="1D1B11"/>
                <w:sz w:val="36"/>
                <w:szCs w:val="28"/>
              </w:rPr>
              <w:t>ть</w:t>
            </w:r>
            <w:proofErr w:type="spellEnd"/>
            <w:r w:rsidRPr="002B613B">
              <w:rPr>
                <w:color w:val="1D1B11"/>
                <w:sz w:val="36"/>
                <w:szCs w:val="28"/>
              </w:rPr>
              <w:t xml:space="preserve"> </w:t>
            </w:r>
            <w:r w:rsidRPr="002B613B">
              <w:rPr>
                <w:color w:val="1D1B11"/>
                <w:sz w:val="36"/>
                <w:szCs w:val="28"/>
                <w:lang w:val="sq-AL"/>
              </w:rPr>
              <w:t xml:space="preserve"> из бумаги, природного, бросового  материала подарки для детей младших групп, своих сестер и братьев.</w:t>
            </w: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noProof/>
                <w:sz w:val="36"/>
              </w:rPr>
              <w:lastRenderedPageBreak/>
              <w:drawing>
                <wp:inline distT="0" distB="0" distL="114300" distR="114300">
                  <wp:extent cx="3133090" cy="1762760"/>
                  <wp:effectExtent l="0" t="0" r="10160" b="8890"/>
                  <wp:docPr id="13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09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36"/>
                <w:szCs w:val="28"/>
              </w:rPr>
            </w:pPr>
            <w:r w:rsidRPr="002B613B">
              <w:rPr>
                <w:bCs/>
                <w:color w:val="000000"/>
                <w:sz w:val="36"/>
                <w:szCs w:val="28"/>
              </w:rPr>
              <w:t xml:space="preserve">На слайде представлена система работы по духовно-нравственному воспитанию. </w:t>
            </w:r>
          </w:p>
          <w:p w:rsidR="00EE74E3" w:rsidRPr="002B613B" w:rsidRDefault="00F00232">
            <w:pPr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36"/>
                <w:szCs w:val="28"/>
              </w:rPr>
            </w:pPr>
            <w:r w:rsidRPr="002B613B">
              <w:rPr>
                <w:bCs/>
                <w:color w:val="000000"/>
                <w:sz w:val="36"/>
                <w:szCs w:val="28"/>
              </w:rPr>
              <w:t xml:space="preserve">Для детей старшего дошкольного возраста характерна кратковременность интересов, неустойчивое внимание, утомляемость. Поэтому неоднократное обращение к одной и той же теме лишь способствует развитию у детей внимания и длительному сохранению интереса к определённой теме. Итоги работы над темами можно </w:t>
            </w:r>
            <w:proofErr w:type="gramStart"/>
            <w:r w:rsidRPr="002B613B">
              <w:rPr>
                <w:bCs/>
                <w:color w:val="000000"/>
                <w:sz w:val="36"/>
                <w:szCs w:val="28"/>
              </w:rPr>
              <w:t>представить  во</w:t>
            </w:r>
            <w:proofErr w:type="gramEnd"/>
            <w:r w:rsidRPr="002B613B">
              <w:rPr>
                <w:bCs/>
                <w:color w:val="000000"/>
                <w:sz w:val="36"/>
                <w:szCs w:val="28"/>
              </w:rPr>
              <w:t xml:space="preserve"> время общих спортивных праздников, семейных развлечений, экскурсий. </w:t>
            </w:r>
          </w:p>
          <w:p w:rsidR="00EE74E3" w:rsidRPr="002B613B" w:rsidRDefault="00EE74E3">
            <w:pPr>
              <w:rPr>
                <w:b/>
                <w:color w:val="FF0000"/>
                <w:sz w:val="36"/>
                <w:szCs w:val="28"/>
              </w:rPr>
            </w:pP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noProof/>
                <w:sz w:val="36"/>
              </w:rPr>
              <w:lastRenderedPageBreak/>
              <w:drawing>
                <wp:inline distT="0" distB="0" distL="114300" distR="114300">
                  <wp:extent cx="3315970" cy="1865630"/>
                  <wp:effectExtent l="0" t="0" r="17780" b="1270"/>
                  <wp:docPr id="14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ind w:firstLine="708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Проблему формирования у дошкольников знаний по духовно- нравственному </w:t>
            </w:r>
            <w:proofErr w:type="gramStart"/>
            <w:r w:rsidRPr="002B613B">
              <w:rPr>
                <w:sz w:val="36"/>
                <w:szCs w:val="28"/>
              </w:rPr>
              <w:t>воспитанию  невозможно</w:t>
            </w:r>
            <w:proofErr w:type="gramEnd"/>
            <w:r w:rsidRPr="002B613B">
              <w:rPr>
                <w:sz w:val="36"/>
                <w:szCs w:val="28"/>
              </w:rPr>
              <w:t xml:space="preserve"> решить без целенаправленной, систематически спланированной деятельности педагога на длительный период.  </w:t>
            </w:r>
          </w:p>
          <w:p w:rsidR="00EE74E3" w:rsidRPr="002B613B" w:rsidRDefault="00F00232">
            <w:pPr>
              <w:pStyle w:val="af1"/>
              <w:spacing w:after="0"/>
              <w:ind w:left="0" w:firstLine="708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Первые представления о родной стране, которые получает ребёнок в детском саду, должны включать в себя сведения о природе той местности, того края, где он живёт, о разнообразной природе Севера, а также элементарные сведения о социальной структуре малой родины. </w:t>
            </w:r>
          </w:p>
          <w:p w:rsidR="00EE74E3" w:rsidRPr="002B613B" w:rsidRDefault="00F00232">
            <w:pPr>
              <w:jc w:val="both"/>
              <w:rPr>
                <w:b/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Работа ведется </w:t>
            </w:r>
            <w:r w:rsidRPr="002B613B">
              <w:rPr>
                <w:b/>
                <w:sz w:val="36"/>
                <w:szCs w:val="28"/>
              </w:rPr>
              <w:t xml:space="preserve">по следующим </w:t>
            </w:r>
            <w:proofErr w:type="gramStart"/>
            <w:r w:rsidRPr="002B613B">
              <w:rPr>
                <w:b/>
                <w:sz w:val="36"/>
                <w:szCs w:val="28"/>
              </w:rPr>
              <w:t>блокам</w:t>
            </w:r>
            <w:proofErr w:type="gramEnd"/>
            <w:r w:rsidRPr="002B613B">
              <w:rPr>
                <w:b/>
                <w:sz w:val="36"/>
                <w:szCs w:val="28"/>
              </w:rPr>
              <w:t xml:space="preserve"> которые представлены на слайде</w:t>
            </w:r>
          </w:p>
          <w:p w:rsidR="00EE74E3" w:rsidRPr="002B613B" w:rsidRDefault="00F00232">
            <w:pPr>
              <w:jc w:val="both"/>
              <w:rPr>
                <w:b/>
                <w:bCs/>
                <w:sz w:val="36"/>
                <w:szCs w:val="28"/>
              </w:rPr>
            </w:pPr>
            <w:r w:rsidRPr="002B613B">
              <w:rPr>
                <w:b/>
                <w:bCs/>
                <w:sz w:val="36"/>
                <w:szCs w:val="28"/>
              </w:rPr>
              <w:t>Блок – «Мой дом, моя семья, мои друзья».</w:t>
            </w:r>
          </w:p>
          <w:p w:rsidR="00EE74E3" w:rsidRPr="002B613B" w:rsidRDefault="00F002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36"/>
                <w:szCs w:val="28"/>
              </w:rPr>
            </w:pPr>
            <w:r w:rsidRPr="002B613B">
              <w:rPr>
                <w:bCs/>
                <w:sz w:val="36"/>
                <w:szCs w:val="28"/>
              </w:rPr>
              <w:t>Прикосновение к истории своей семьи вызывает у ребёнка сильные эмоции, заставляет сопереживать, внимательно относиться к памяти прошлого, к своим историческим корням. Взаимодействие с родителями по данному вопросу способствует бережному отношению к традициям, сохранению вертикальных семейных связей.</w:t>
            </w:r>
          </w:p>
          <w:p w:rsidR="00EE74E3" w:rsidRPr="002B613B" w:rsidRDefault="00F00232">
            <w:pPr>
              <w:shd w:val="clear" w:color="auto" w:fill="FFFFFF"/>
              <w:tabs>
                <w:tab w:val="left" w:pos="2895"/>
              </w:tabs>
              <w:autoSpaceDE w:val="0"/>
              <w:autoSpaceDN w:val="0"/>
              <w:adjustRightInd w:val="0"/>
              <w:jc w:val="both"/>
              <w:rPr>
                <w:bCs/>
                <w:sz w:val="36"/>
                <w:szCs w:val="28"/>
              </w:rPr>
            </w:pPr>
            <w:r w:rsidRPr="002B613B">
              <w:rPr>
                <w:bCs/>
                <w:sz w:val="36"/>
                <w:szCs w:val="28"/>
              </w:rPr>
              <w:t xml:space="preserve">         В настоящее время эта работа актуальна и особенно трудна, она требует большого такта и терпения от воспитателя, так как в молодых семьях вопросы воспитания </w:t>
            </w:r>
            <w:r w:rsidRPr="002B613B">
              <w:rPr>
                <w:bCs/>
                <w:sz w:val="36"/>
                <w:szCs w:val="28"/>
              </w:rPr>
              <w:lastRenderedPageBreak/>
              <w:t>нравственности, духовности не считаются важными и зачастую вызывают лишь недоумение. Большое значение имеют семейные экскурсии по городу, посещение с родителями отдельных предприятий и учреждений. Итоги таких экскурсий могут быть выражены в фотовыставке, совместном с ребёнком выступлении или снятом фильме.</w:t>
            </w:r>
          </w:p>
          <w:p w:rsidR="00EE74E3" w:rsidRPr="002B613B" w:rsidRDefault="00F00232">
            <w:pPr>
              <w:jc w:val="both"/>
              <w:rPr>
                <w:sz w:val="36"/>
                <w:szCs w:val="28"/>
                <w:lang w:eastAsia="en-US"/>
              </w:rPr>
            </w:pPr>
            <w:r w:rsidRPr="002B613B">
              <w:rPr>
                <w:sz w:val="36"/>
                <w:szCs w:val="28"/>
              </w:rPr>
              <w:tab/>
              <w:t xml:space="preserve">Мир ребёнка начинается с его семьи. </w:t>
            </w:r>
            <w:r w:rsidRPr="002B613B">
              <w:rPr>
                <w:sz w:val="36"/>
                <w:szCs w:val="28"/>
                <w:lang w:eastAsia="en-US"/>
              </w:rPr>
              <w:t xml:space="preserve">Работа по данной теме нацелена </w:t>
            </w:r>
            <w:proofErr w:type="gramStart"/>
            <w:r w:rsidRPr="002B613B">
              <w:rPr>
                <w:sz w:val="36"/>
                <w:szCs w:val="28"/>
                <w:lang w:eastAsia="en-US"/>
              </w:rPr>
              <w:t>на  установление</w:t>
            </w:r>
            <w:proofErr w:type="gramEnd"/>
            <w:r w:rsidRPr="002B613B">
              <w:rPr>
                <w:sz w:val="36"/>
                <w:szCs w:val="28"/>
                <w:lang w:eastAsia="en-US"/>
              </w:rPr>
              <w:t xml:space="preserve"> тесного контакта и взаимодействие детского сада с семьёй, с родителями воспитанников. У детей развиваем понимание, что </w:t>
            </w:r>
            <w:proofErr w:type="gramStart"/>
            <w:r w:rsidRPr="002B613B">
              <w:rPr>
                <w:sz w:val="36"/>
                <w:szCs w:val="28"/>
                <w:lang w:eastAsia="en-US"/>
              </w:rPr>
              <w:t>семья  -</w:t>
            </w:r>
            <w:proofErr w:type="gramEnd"/>
            <w:r w:rsidRPr="002B613B">
              <w:rPr>
                <w:sz w:val="36"/>
                <w:szCs w:val="28"/>
                <w:lang w:eastAsia="en-US"/>
              </w:rPr>
              <w:t xml:space="preserve"> это самые близкие, родные и дорогие люди; воспитываем уважение и заботливое отношение детей к членам своей семьи и окружающим; вызываем интерес к трудовой деятельности взрослых.</w:t>
            </w:r>
          </w:p>
          <w:p w:rsidR="00EE74E3" w:rsidRPr="002B613B" w:rsidRDefault="00EE74E3">
            <w:pPr>
              <w:ind w:left="993" w:hanging="284"/>
              <w:jc w:val="both"/>
              <w:outlineLvl w:val="7"/>
              <w:rPr>
                <w:b/>
                <w:iCs/>
                <w:sz w:val="36"/>
                <w:szCs w:val="28"/>
                <w:lang w:eastAsia="en-US"/>
              </w:rPr>
            </w:pPr>
          </w:p>
          <w:p w:rsidR="00EE74E3" w:rsidRPr="002B613B" w:rsidRDefault="00F00232">
            <w:pPr>
              <w:jc w:val="both"/>
              <w:outlineLvl w:val="7"/>
              <w:rPr>
                <w:b/>
                <w:iCs/>
                <w:sz w:val="36"/>
                <w:szCs w:val="28"/>
                <w:lang w:eastAsia="en-US"/>
              </w:rPr>
            </w:pPr>
            <w:proofErr w:type="gramStart"/>
            <w:r w:rsidRPr="002B613B">
              <w:rPr>
                <w:b/>
                <w:iCs/>
                <w:sz w:val="36"/>
                <w:szCs w:val="28"/>
                <w:lang w:eastAsia="en-US"/>
              </w:rPr>
              <w:t>Блок  «</w:t>
            </w:r>
            <w:proofErr w:type="gramEnd"/>
            <w:r w:rsidRPr="002B613B">
              <w:rPr>
                <w:b/>
                <w:iCs/>
                <w:sz w:val="36"/>
                <w:szCs w:val="28"/>
                <w:lang w:eastAsia="en-US"/>
              </w:rPr>
              <w:t>Добро и зло, любовь и вера».</w:t>
            </w:r>
          </w:p>
          <w:p w:rsidR="00EE74E3" w:rsidRPr="002B613B" w:rsidRDefault="00F00232">
            <w:pPr>
              <w:shd w:val="clear" w:color="auto" w:fill="FFFFFF"/>
              <w:spacing w:after="120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Данный </w:t>
            </w:r>
            <w:proofErr w:type="gramStart"/>
            <w:r w:rsidRPr="002B613B">
              <w:rPr>
                <w:sz w:val="36"/>
                <w:szCs w:val="28"/>
              </w:rPr>
              <w:t>блок  знакомит</w:t>
            </w:r>
            <w:proofErr w:type="gramEnd"/>
            <w:r w:rsidRPr="002B613B">
              <w:rPr>
                <w:sz w:val="36"/>
                <w:szCs w:val="28"/>
              </w:rPr>
              <w:t xml:space="preserve"> детей:</w:t>
            </w:r>
          </w:p>
          <w:p w:rsidR="00EE74E3" w:rsidRPr="002B613B" w:rsidRDefault="00F00232">
            <w:pPr>
              <w:pStyle w:val="aff"/>
              <w:numPr>
                <w:ilvl w:val="0"/>
                <w:numId w:val="4"/>
              </w:numPr>
              <w:shd w:val="clear" w:color="auto" w:fill="FFFFFF"/>
              <w:spacing w:after="120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С русскими народными сказками;</w:t>
            </w:r>
          </w:p>
          <w:p w:rsidR="00EE74E3" w:rsidRPr="002B613B" w:rsidRDefault="00F00232">
            <w:pPr>
              <w:pStyle w:val="aff"/>
              <w:numPr>
                <w:ilvl w:val="0"/>
                <w:numId w:val="4"/>
              </w:numPr>
              <w:shd w:val="clear" w:color="auto" w:fill="FFFFFF"/>
              <w:spacing w:after="120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С репродукциями знаменитых художников;</w:t>
            </w:r>
          </w:p>
          <w:p w:rsidR="00EE74E3" w:rsidRPr="002B613B" w:rsidRDefault="00F00232">
            <w:pPr>
              <w:jc w:val="both"/>
              <w:rPr>
                <w:sz w:val="36"/>
                <w:szCs w:val="28"/>
              </w:rPr>
            </w:pPr>
            <w:r w:rsidRPr="002B613B">
              <w:rPr>
                <w:b/>
                <w:sz w:val="36"/>
                <w:szCs w:val="28"/>
              </w:rPr>
              <w:t>С детьми старшей группы</w:t>
            </w:r>
            <w:r w:rsidRPr="002B613B">
              <w:rPr>
                <w:sz w:val="36"/>
                <w:szCs w:val="28"/>
              </w:rPr>
              <w:t xml:space="preserve"> в этом </w:t>
            </w:r>
            <w:proofErr w:type="gramStart"/>
            <w:r w:rsidRPr="002B613B">
              <w:rPr>
                <w:sz w:val="36"/>
                <w:szCs w:val="28"/>
              </w:rPr>
              <w:t>блоке  проводятся</w:t>
            </w:r>
            <w:proofErr w:type="gramEnd"/>
            <w:r w:rsidRPr="002B613B">
              <w:rPr>
                <w:sz w:val="36"/>
                <w:szCs w:val="28"/>
              </w:rPr>
              <w:t>:</w:t>
            </w:r>
          </w:p>
          <w:p w:rsidR="00EE74E3" w:rsidRPr="002B613B" w:rsidRDefault="00F00232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333333"/>
                <w:sz w:val="36"/>
                <w:szCs w:val="28"/>
              </w:rPr>
            </w:pPr>
            <w:r w:rsidRPr="002B613B">
              <w:rPr>
                <w:color w:val="333333"/>
                <w:sz w:val="36"/>
                <w:szCs w:val="28"/>
                <w:shd w:val="clear" w:color="auto" w:fill="FFFFFF"/>
              </w:rPr>
              <w:lastRenderedPageBreak/>
              <w:t>Непосредственно образовательная деятельность;</w:t>
            </w:r>
          </w:p>
          <w:p w:rsidR="00EE74E3" w:rsidRPr="002B613B" w:rsidRDefault="00F00232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333333"/>
                <w:sz w:val="36"/>
                <w:szCs w:val="28"/>
              </w:rPr>
            </w:pPr>
            <w:r w:rsidRPr="002B613B">
              <w:rPr>
                <w:color w:val="333333"/>
                <w:sz w:val="36"/>
                <w:szCs w:val="28"/>
                <w:shd w:val="clear" w:color="auto" w:fill="FFFFFF"/>
              </w:rPr>
              <w:t>Сюжетно-ролевые игры;</w:t>
            </w:r>
          </w:p>
          <w:p w:rsidR="00EE74E3" w:rsidRPr="002B613B" w:rsidRDefault="00F00232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333333"/>
                <w:sz w:val="36"/>
                <w:szCs w:val="28"/>
              </w:rPr>
            </w:pPr>
            <w:r w:rsidRPr="002B613B">
              <w:rPr>
                <w:color w:val="333333"/>
                <w:sz w:val="36"/>
                <w:szCs w:val="28"/>
                <w:shd w:val="clear" w:color="auto" w:fill="FFFFFF"/>
              </w:rPr>
              <w:t>Беседы;</w:t>
            </w:r>
          </w:p>
          <w:p w:rsidR="00EE74E3" w:rsidRPr="002B613B" w:rsidRDefault="00F00232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333333"/>
                <w:sz w:val="36"/>
                <w:szCs w:val="28"/>
              </w:rPr>
            </w:pPr>
            <w:r w:rsidRPr="002B613B">
              <w:rPr>
                <w:color w:val="333333"/>
                <w:sz w:val="36"/>
                <w:szCs w:val="28"/>
                <w:shd w:val="clear" w:color="auto" w:fill="FFFFFF"/>
              </w:rPr>
              <w:t>Чтение художественной литературы;</w:t>
            </w:r>
          </w:p>
          <w:p w:rsidR="00EE74E3" w:rsidRPr="002B613B" w:rsidRDefault="00F00232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333333"/>
                <w:sz w:val="36"/>
                <w:szCs w:val="28"/>
              </w:rPr>
            </w:pPr>
            <w:r w:rsidRPr="002B613B">
              <w:rPr>
                <w:color w:val="333333"/>
                <w:sz w:val="36"/>
                <w:szCs w:val="28"/>
                <w:shd w:val="clear" w:color="auto" w:fill="FFFFFF"/>
              </w:rPr>
              <w:t>Просмотр мультфильмов, презентаций. Прослушивание песен о дружбе, добре.</w:t>
            </w:r>
          </w:p>
          <w:p w:rsidR="00EE74E3" w:rsidRPr="002B613B" w:rsidRDefault="00F00232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333333"/>
                <w:sz w:val="36"/>
                <w:szCs w:val="28"/>
              </w:rPr>
            </w:pPr>
            <w:r w:rsidRPr="002B613B">
              <w:rPr>
                <w:color w:val="333333"/>
                <w:sz w:val="36"/>
                <w:szCs w:val="28"/>
                <w:shd w:val="clear" w:color="auto" w:fill="FFFFFF"/>
              </w:rPr>
              <w:t>Труд (взаимопомощь)</w:t>
            </w:r>
          </w:p>
          <w:p w:rsidR="00EE74E3" w:rsidRPr="002B613B" w:rsidRDefault="00F00232">
            <w:pPr>
              <w:jc w:val="both"/>
              <w:rPr>
                <w:b/>
                <w:bCs/>
                <w:sz w:val="36"/>
                <w:szCs w:val="28"/>
              </w:rPr>
            </w:pPr>
            <w:proofErr w:type="gramStart"/>
            <w:r w:rsidRPr="002B613B">
              <w:rPr>
                <w:b/>
                <w:bCs/>
                <w:sz w:val="36"/>
                <w:szCs w:val="28"/>
              </w:rPr>
              <w:t>Блок  «</w:t>
            </w:r>
            <w:proofErr w:type="gramEnd"/>
            <w:r w:rsidRPr="002B613B">
              <w:rPr>
                <w:b/>
                <w:bCs/>
                <w:sz w:val="36"/>
                <w:szCs w:val="28"/>
              </w:rPr>
              <w:t>Моя Югра».</w:t>
            </w:r>
          </w:p>
          <w:p w:rsidR="00EE74E3" w:rsidRPr="002B613B" w:rsidRDefault="00F00232">
            <w:pPr>
              <w:shd w:val="clear" w:color="auto" w:fill="FFFFFF"/>
              <w:spacing w:after="120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Данный блок знакомит детей:</w:t>
            </w:r>
          </w:p>
          <w:p w:rsidR="00EE74E3" w:rsidRPr="002B613B" w:rsidRDefault="00F00232">
            <w:pPr>
              <w:numPr>
                <w:ilvl w:val="0"/>
                <w:numId w:val="6"/>
              </w:numPr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С родным городом, краем;</w:t>
            </w:r>
          </w:p>
          <w:p w:rsidR="00EE74E3" w:rsidRPr="002B613B" w:rsidRDefault="00F00232">
            <w:pPr>
              <w:numPr>
                <w:ilvl w:val="0"/>
                <w:numId w:val="6"/>
              </w:numPr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историей родного города, края;</w:t>
            </w:r>
          </w:p>
          <w:p w:rsidR="00EE74E3" w:rsidRPr="002B613B" w:rsidRDefault="00F00232">
            <w:pPr>
              <w:numPr>
                <w:ilvl w:val="0"/>
                <w:numId w:val="6"/>
              </w:numPr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памятниками архитектуры;</w:t>
            </w:r>
          </w:p>
          <w:p w:rsidR="00EE74E3" w:rsidRPr="002B613B" w:rsidRDefault="00F00232">
            <w:pPr>
              <w:numPr>
                <w:ilvl w:val="0"/>
                <w:numId w:val="6"/>
              </w:numPr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историческим значением города в жизни России;</w:t>
            </w:r>
          </w:p>
          <w:p w:rsidR="00EE74E3" w:rsidRPr="002B613B" w:rsidRDefault="00F00232">
            <w:pPr>
              <w:numPr>
                <w:ilvl w:val="0"/>
                <w:numId w:val="6"/>
              </w:numPr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памятными местами родного края. </w:t>
            </w:r>
          </w:p>
          <w:p w:rsidR="00EE74E3" w:rsidRPr="002B613B" w:rsidRDefault="00F00232">
            <w:pPr>
              <w:ind w:firstLine="709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Во время прогулок, экскурсий учим детей видеть красоту окружающей природы, бережно к ней относиться. Подбирая познавательный материал, содержание которого в наибольшей мере будет способствовать воспитанию нравственных чувств детей. Давать представления детям о </w:t>
            </w:r>
            <w:r w:rsidRPr="002B613B">
              <w:rPr>
                <w:sz w:val="36"/>
                <w:szCs w:val="28"/>
              </w:rPr>
              <w:lastRenderedPageBreak/>
              <w:t>некоторых особенностях культуры народов (фольклоре народа: загадках, играх, музыке и т.д.), знакомить с обычаями национальных праздников.</w:t>
            </w:r>
          </w:p>
          <w:p w:rsidR="00EE74E3" w:rsidRPr="002B613B" w:rsidRDefault="00F00232">
            <w:pPr>
              <w:ind w:firstLine="709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Развивать познавательный интерес к истории культуры малой родины через знакомство с игрушками, играми, традициями и обычаями коренных народов Севера.</w:t>
            </w:r>
          </w:p>
          <w:p w:rsidR="00EE74E3" w:rsidRPr="002B613B" w:rsidRDefault="00EE74E3">
            <w:pPr>
              <w:jc w:val="both"/>
              <w:rPr>
                <w:sz w:val="36"/>
                <w:szCs w:val="28"/>
              </w:rPr>
            </w:pPr>
          </w:p>
          <w:p w:rsidR="00EE74E3" w:rsidRPr="002B613B" w:rsidRDefault="00F00232">
            <w:pPr>
              <w:jc w:val="both"/>
              <w:rPr>
                <w:b/>
                <w:bCs/>
                <w:sz w:val="36"/>
                <w:szCs w:val="28"/>
              </w:rPr>
            </w:pPr>
            <w:proofErr w:type="gramStart"/>
            <w:r w:rsidRPr="002B613B">
              <w:rPr>
                <w:b/>
                <w:bCs/>
                <w:sz w:val="36"/>
                <w:szCs w:val="28"/>
              </w:rPr>
              <w:t>Блок  «</w:t>
            </w:r>
            <w:proofErr w:type="gramEnd"/>
            <w:r w:rsidRPr="002B613B">
              <w:rPr>
                <w:b/>
                <w:bCs/>
                <w:sz w:val="36"/>
                <w:szCs w:val="28"/>
              </w:rPr>
              <w:t>Моя Россия».</w:t>
            </w:r>
          </w:p>
          <w:p w:rsidR="00EE74E3" w:rsidRPr="002B613B" w:rsidRDefault="00F00232">
            <w:pPr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Данный блок знакомит дошкольников: </w:t>
            </w:r>
          </w:p>
          <w:p w:rsidR="00EE74E3" w:rsidRPr="002B613B" w:rsidRDefault="00F00232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714" w:hanging="357"/>
              <w:rPr>
                <w:color w:val="000000"/>
                <w:sz w:val="36"/>
                <w:szCs w:val="28"/>
              </w:rPr>
            </w:pPr>
            <w:r w:rsidRPr="002B613B">
              <w:rPr>
                <w:color w:val="000000"/>
                <w:sz w:val="36"/>
                <w:szCs w:val="28"/>
              </w:rPr>
              <w:t>с государственной символикой России: гербом, флагом, гимном;</w:t>
            </w:r>
          </w:p>
          <w:p w:rsidR="00EE74E3" w:rsidRPr="002B613B" w:rsidRDefault="00F00232">
            <w:pPr>
              <w:numPr>
                <w:ilvl w:val="0"/>
                <w:numId w:val="7"/>
              </w:numPr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историческим значением столицы нашей Родины;</w:t>
            </w:r>
          </w:p>
          <w:p w:rsidR="00EE74E3" w:rsidRPr="002B613B" w:rsidRDefault="00F00232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714" w:hanging="357"/>
              <w:rPr>
                <w:color w:val="000000"/>
                <w:sz w:val="36"/>
                <w:szCs w:val="28"/>
              </w:rPr>
            </w:pPr>
            <w:r w:rsidRPr="002B613B">
              <w:rPr>
                <w:color w:val="252525"/>
                <w:sz w:val="36"/>
                <w:szCs w:val="28"/>
                <w:shd w:val="clear" w:color="auto" w:fill="FFFFFF"/>
              </w:rPr>
              <w:t xml:space="preserve">с историческими событиями нашей страны; </w:t>
            </w:r>
          </w:p>
          <w:p w:rsidR="00EE74E3" w:rsidRPr="002B613B" w:rsidRDefault="00F00232">
            <w:pPr>
              <w:numPr>
                <w:ilvl w:val="0"/>
                <w:numId w:val="7"/>
              </w:numPr>
              <w:shd w:val="clear" w:color="auto" w:fill="FFFFFF"/>
              <w:spacing w:after="150"/>
              <w:ind w:left="714" w:hanging="357"/>
              <w:rPr>
                <w:color w:val="000000"/>
                <w:sz w:val="36"/>
                <w:szCs w:val="28"/>
              </w:rPr>
            </w:pPr>
            <w:r w:rsidRPr="002B613B">
              <w:rPr>
                <w:color w:val="252525"/>
                <w:sz w:val="36"/>
                <w:szCs w:val="28"/>
                <w:shd w:val="clear" w:color="auto" w:fill="FFFFFF"/>
              </w:rPr>
              <w:t xml:space="preserve">с историей Великой Отечественной Войны; </w:t>
            </w:r>
          </w:p>
          <w:p w:rsidR="00EE74E3" w:rsidRPr="002B613B" w:rsidRDefault="00F00232">
            <w:pPr>
              <w:numPr>
                <w:ilvl w:val="0"/>
                <w:numId w:val="7"/>
              </w:numPr>
              <w:shd w:val="clear" w:color="auto" w:fill="FFFFFF"/>
              <w:spacing w:after="150"/>
              <w:rPr>
                <w:color w:val="000000"/>
                <w:sz w:val="36"/>
                <w:szCs w:val="28"/>
              </w:rPr>
            </w:pPr>
            <w:r w:rsidRPr="002B613B">
              <w:rPr>
                <w:color w:val="000000"/>
                <w:sz w:val="36"/>
                <w:szCs w:val="28"/>
              </w:rPr>
              <w:t>городами-героями;</w:t>
            </w:r>
          </w:p>
          <w:p w:rsidR="00EE74E3" w:rsidRPr="002B613B" w:rsidRDefault="00F00232">
            <w:pPr>
              <w:numPr>
                <w:ilvl w:val="0"/>
                <w:numId w:val="7"/>
              </w:numPr>
              <w:shd w:val="clear" w:color="auto" w:fill="FFFFFF"/>
              <w:spacing w:after="150"/>
              <w:rPr>
                <w:color w:val="000000"/>
                <w:sz w:val="36"/>
                <w:szCs w:val="28"/>
              </w:rPr>
            </w:pPr>
            <w:r w:rsidRPr="002B613B">
              <w:rPr>
                <w:color w:val="000000"/>
                <w:sz w:val="36"/>
                <w:szCs w:val="28"/>
              </w:rPr>
              <w:t>памятниками архитектуры.</w:t>
            </w:r>
          </w:p>
          <w:p w:rsidR="00EE74E3" w:rsidRPr="002B613B" w:rsidRDefault="00F00232">
            <w:pPr>
              <w:shd w:val="clear" w:color="auto" w:fill="FFFFFF"/>
              <w:spacing w:after="150"/>
              <w:ind w:firstLine="708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На </w:t>
            </w:r>
            <w:proofErr w:type="gramStart"/>
            <w:r w:rsidRPr="002B613B">
              <w:rPr>
                <w:sz w:val="36"/>
                <w:szCs w:val="28"/>
              </w:rPr>
              <w:t>занятиях  закрепляем</w:t>
            </w:r>
            <w:proofErr w:type="gramEnd"/>
            <w:r w:rsidRPr="002B613B">
              <w:rPr>
                <w:sz w:val="36"/>
                <w:szCs w:val="28"/>
              </w:rPr>
              <w:t xml:space="preserve"> и обобщаем знания детей о государственной символике России: гербе, флаге, гимне; формируем основы гражданско-патриотических чувств: </w:t>
            </w:r>
            <w:r w:rsidRPr="002B613B">
              <w:rPr>
                <w:sz w:val="36"/>
                <w:szCs w:val="28"/>
              </w:rPr>
              <w:lastRenderedPageBreak/>
              <w:t>любовь, гордость и уважение к своей стране, её культуре, осознание личной причастности к жизни Родины; а также формируем  представления о том, что Россия - многонациональная страна;</w:t>
            </w:r>
          </w:p>
          <w:p w:rsidR="00EE74E3" w:rsidRPr="002B613B" w:rsidRDefault="00EE74E3">
            <w:pPr>
              <w:jc w:val="both"/>
              <w:rPr>
                <w:b/>
                <w:sz w:val="36"/>
                <w:szCs w:val="28"/>
              </w:rPr>
            </w:pPr>
          </w:p>
          <w:p w:rsidR="00EE74E3" w:rsidRPr="002B613B" w:rsidRDefault="00EE74E3">
            <w:pPr>
              <w:rPr>
                <w:b/>
                <w:color w:val="FF0000"/>
                <w:sz w:val="36"/>
                <w:szCs w:val="28"/>
              </w:rPr>
            </w:pP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noProof/>
                <w:sz w:val="36"/>
              </w:rPr>
              <w:lastRenderedPageBreak/>
              <w:drawing>
                <wp:inline distT="0" distB="0" distL="114300" distR="114300">
                  <wp:extent cx="3626485" cy="2040255"/>
                  <wp:effectExtent l="0" t="0" r="12065" b="17145"/>
                  <wp:docPr id="15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48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ind w:firstLine="708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По результатам проведённого в нашем дошкольном учреждении анкетирования по теме «Нравственное воспитание ребёнка» выявлено, что большинство родителей заинтересованы в том, чтобы детям с дошкольного возраста прививали чувство любви и привязанности к природным и культурным ценностям родного края, города, Родины. Родители осознают роль родительского воспитания в становлении нравственных качеств личности ребёнка. </w:t>
            </w:r>
          </w:p>
          <w:p w:rsidR="000259B1" w:rsidRDefault="00F00232">
            <w:pPr>
              <w:ind w:firstLine="708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В образовательной программе нашего дошкольного учреждения   отмечено, что нравственное воспитание рассматривается как одна из важнейших сторон общего развития ребёнка. </w:t>
            </w:r>
          </w:p>
          <w:p w:rsidR="00EE74E3" w:rsidRPr="002B613B" w:rsidRDefault="00F00232">
            <w:pPr>
              <w:ind w:firstLine="708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В нашем дошкольном учреждении педагоги уже много лет успешно реализуют в своей деятельности задачи нравственно и патриотического воспитания через введение </w:t>
            </w:r>
            <w:r w:rsidRPr="002B613B">
              <w:rPr>
                <w:sz w:val="36"/>
                <w:szCs w:val="28"/>
              </w:rPr>
              <w:lastRenderedPageBreak/>
              <w:t xml:space="preserve">в образовательный процесс новых форм работы с детьми и родителями. </w:t>
            </w:r>
          </w:p>
          <w:p w:rsidR="00EE74E3" w:rsidRPr="002B613B" w:rsidRDefault="00F00232">
            <w:pPr>
              <w:ind w:firstLine="708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Именно в дошкольном возрасте закладывается основа личности: развивается целостное восприятие окружающего мира, непосредственное эмоциональное отношение к окружающим людям, сочувствие к их нуждам и переживаниям. Здесь начинают развиваться такие черты характера, которые закладывают в основу нравственного воспитания: трудолюбие, милосердие, гуманность и т. д. Чувство Родины начинается с восхищения тем, что видит перед собой малыш, чему он удивляется, что вызывает отклик в его душе. И хотя многие впечатления не осознаны им глубоко, но пропущенные через детское восприятие, они играют огромную роль в становлении личности. </w:t>
            </w:r>
          </w:p>
          <w:p w:rsidR="00EE74E3" w:rsidRPr="002B613B" w:rsidRDefault="00F00232">
            <w:pPr>
              <w:ind w:firstLine="708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Последовательность данной работы в нашем образовательном учреждении представлена в схеме: Семья – Детский сад – Родная улица, район – Родной город – Страна – Права и Обязанности. </w:t>
            </w:r>
          </w:p>
          <w:p w:rsidR="00EE74E3" w:rsidRPr="002B613B" w:rsidRDefault="00EE74E3">
            <w:pPr>
              <w:jc w:val="both"/>
              <w:rPr>
                <w:sz w:val="36"/>
                <w:szCs w:val="28"/>
              </w:rPr>
            </w:pPr>
          </w:p>
          <w:p w:rsidR="00EE74E3" w:rsidRPr="002B613B" w:rsidRDefault="00F00232">
            <w:pPr>
              <w:pStyle w:val="Default"/>
              <w:jc w:val="both"/>
              <w:rPr>
                <w:color w:val="auto"/>
                <w:sz w:val="36"/>
                <w:szCs w:val="28"/>
              </w:rPr>
            </w:pPr>
            <w:r w:rsidRPr="002B613B">
              <w:rPr>
                <w:b/>
                <w:color w:val="auto"/>
                <w:sz w:val="36"/>
                <w:szCs w:val="28"/>
              </w:rPr>
              <w:t>Практическая деятельность включает в себя следующее</w:t>
            </w:r>
            <w:r w:rsidRPr="002B613B">
              <w:rPr>
                <w:color w:val="auto"/>
                <w:sz w:val="36"/>
                <w:szCs w:val="28"/>
              </w:rPr>
              <w:t xml:space="preserve">: </w:t>
            </w:r>
          </w:p>
          <w:p w:rsidR="00EE74E3" w:rsidRPr="002B613B" w:rsidRDefault="00F00232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 w:val="36"/>
                <w:szCs w:val="28"/>
              </w:rPr>
            </w:pPr>
            <w:r w:rsidRPr="002B613B">
              <w:rPr>
                <w:color w:val="auto"/>
                <w:sz w:val="36"/>
                <w:szCs w:val="28"/>
              </w:rPr>
              <w:lastRenderedPageBreak/>
              <w:t>собственную деятельность детей, то есть различные виды художественно – творческой деятельности, размещение предметов, экспонатов;</w:t>
            </w:r>
          </w:p>
          <w:p w:rsidR="00EE74E3" w:rsidRPr="002B613B" w:rsidRDefault="00F00232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 w:val="36"/>
                <w:szCs w:val="28"/>
              </w:rPr>
            </w:pPr>
            <w:r w:rsidRPr="002B613B">
              <w:rPr>
                <w:color w:val="auto"/>
                <w:sz w:val="36"/>
                <w:szCs w:val="28"/>
              </w:rPr>
              <w:t xml:space="preserve">совместная поисковая деятельность с педагогом и семьёй, составление проектов, схем, маршрутов; </w:t>
            </w:r>
          </w:p>
          <w:p w:rsidR="00EE74E3" w:rsidRPr="00DC507A" w:rsidRDefault="00F00232" w:rsidP="00DC507A">
            <w:pPr>
              <w:numPr>
                <w:ilvl w:val="0"/>
                <w:numId w:val="8"/>
              </w:numPr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экспериментальную деятельность – опыты, наблюдения (например, путешествие в прошлое предмета).</w:t>
            </w: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sz w:val="36"/>
              </w:rPr>
            </w:pPr>
            <w:r w:rsidRPr="002B613B">
              <w:rPr>
                <w:noProof/>
                <w:sz w:val="36"/>
              </w:rPr>
              <w:lastRenderedPageBreak/>
              <w:drawing>
                <wp:inline distT="0" distB="0" distL="114300" distR="114300">
                  <wp:extent cx="3808730" cy="2143125"/>
                  <wp:effectExtent l="0" t="0" r="1270" b="9525"/>
                  <wp:docPr id="23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3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spacing w:after="200"/>
              <w:ind w:right="533" w:firstLine="708"/>
              <w:jc w:val="both"/>
              <w:rPr>
                <w:rFonts w:eastAsia="Calibri"/>
                <w:sz w:val="36"/>
                <w:szCs w:val="28"/>
                <w:lang w:eastAsia="en-US"/>
              </w:rPr>
            </w:pPr>
            <w:r w:rsidRPr="002B613B">
              <w:rPr>
                <w:rFonts w:eastAsia="Calibri"/>
                <w:sz w:val="36"/>
                <w:szCs w:val="28"/>
                <w:lang w:eastAsia="en-US"/>
              </w:rPr>
              <w:t xml:space="preserve">Чтобы дети могли понять, в каком крае они живут, кто является коренными </w:t>
            </w:r>
            <w:proofErr w:type="gramStart"/>
            <w:r w:rsidRPr="002B613B">
              <w:rPr>
                <w:rFonts w:eastAsia="Calibri"/>
                <w:sz w:val="36"/>
                <w:szCs w:val="28"/>
                <w:lang w:eastAsia="en-US"/>
              </w:rPr>
              <w:t>жителями,  необходимо</w:t>
            </w:r>
            <w:proofErr w:type="gramEnd"/>
            <w:r w:rsidRPr="002B613B">
              <w:rPr>
                <w:rFonts w:eastAsia="Calibri"/>
                <w:sz w:val="36"/>
                <w:szCs w:val="28"/>
                <w:lang w:eastAsia="en-US"/>
              </w:rPr>
              <w:t xml:space="preserve"> воссоздать атмосферу национального быта. </w:t>
            </w:r>
            <w:r w:rsidR="000259B1">
              <w:rPr>
                <w:rFonts w:eastAsia="Calibri"/>
                <w:sz w:val="36"/>
                <w:szCs w:val="28"/>
                <w:lang w:eastAsia="en-US"/>
              </w:rPr>
              <w:t>С</w:t>
            </w:r>
            <w:r w:rsidRPr="002B613B">
              <w:rPr>
                <w:rFonts w:eastAsia="Calibri"/>
                <w:sz w:val="36"/>
                <w:szCs w:val="28"/>
                <w:lang w:eastAsia="en-US"/>
              </w:rPr>
              <w:t xml:space="preserve"> этой целью в дошкольном учреждении созда</w:t>
            </w:r>
            <w:r w:rsidR="000259B1">
              <w:rPr>
                <w:rFonts w:eastAsia="Calibri"/>
                <w:sz w:val="36"/>
                <w:szCs w:val="28"/>
                <w:lang w:eastAsia="en-US"/>
              </w:rPr>
              <w:t xml:space="preserve">н </w:t>
            </w:r>
            <w:r w:rsidRPr="002B613B">
              <w:rPr>
                <w:rFonts w:eastAsia="Calibri"/>
                <w:sz w:val="36"/>
                <w:szCs w:val="28"/>
                <w:lang w:eastAsia="en-US"/>
              </w:rPr>
              <w:t>мини - музей «Моя Родина Югра», в котором собраны предметы быта ханты и манси. В музее дети могут познакомиться не только с культурой и бытом северных народов, но и увидеть, в каких жилищах они живут, каковы основные промыслы этих народов.</w:t>
            </w:r>
          </w:p>
          <w:p w:rsidR="00DC507A" w:rsidRDefault="00F00232">
            <w:pPr>
              <w:spacing w:after="200"/>
              <w:ind w:right="533" w:firstLine="708"/>
              <w:jc w:val="both"/>
              <w:rPr>
                <w:rFonts w:eastAsia="Calibri"/>
                <w:sz w:val="36"/>
                <w:szCs w:val="28"/>
                <w:lang w:eastAsia="en-US"/>
              </w:rPr>
            </w:pPr>
            <w:r w:rsidRPr="002B613B">
              <w:rPr>
                <w:rFonts w:eastAsia="Calibri"/>
                <w:sz w:val="36"/>
                <w:szCs w:val="28"/>
                <w:lang w:eastAsia="en-US"/>
              </w:rPr>
              <w:t xml:space="preserve">При знакомстве с предметами быта, их названиями, назначением, со способами действий с ними, подчёркиваем историческую преемственность с современными аналогами. Дети с удивлением узнают, </w:t>
            </w:r>
            <w:r w:rsidRPr="002B613B">
              <w:rPr>
                <w:rFonts w:eastAsia="Calibri"/>
                <w:sz w:val="36"/>
                <w:szCs w:val="28"/>
                <w:lang w:eastAsia="en-US"/>
              </w:rPr>
              <w:lastRenderedPageBreak/>
              <w:t xml:space="preserve">что все </w:t>
            </w:r>
            <w:proofErr w:type="gramStart"/>
            <w:r w:rsidRPr="002B613B">
              <w:rPr>
                <w:rFonts w:eastAsia="Calibri"/>
                <w:sz w:val="36"/>
                <w:szCs w:val="28"/>
                <w:lang w:eastAsia="en-US"/>
              </w:rPr>
              <w:t>предметы  имеют</w:t>
            </w:r>
            <w:proofErr w:type="gramEnd"/>
            <w:r w:rsidRPr="002B613B">
              <w:rPr>
                <w:rFonts w:eastAsia="Calibri"/>
                <w:sz w:val="36"/>
                <w:szCs w:val="28"/>
                <w:lang w:eastAsia="en-US"/>
              </w:rPr>
              <w:t xml:space="preserve"> духовную направленность, так как узоры, выполненные на каком- либо предмете, имеют своё обоснование. </w:t>
            </w:r>
          </w:p>
          <w:p w:rsidR="00EE74E3" w:rsidRPr="002B613B" w:rsidRDefault="00F00232">
            <w:pPr>
              <w:spacing w:after="200"/>
              <w:ind w:right="533" w:firstLine="708"/>
              <w:jc w:val="both"/>
              <w:rPr>
                <w:rFonts w:eastAsia="Calibri"/>
                <w:sz w:val="36"/>
                <w:szCs w:val="28"/>
                <w:lang w:eastAsia="en-US"/>
              </w:rPr>
            </w:pPr>
            <w:r w:rsidRPr="002B613B">
              <w:rPr>
                <w:rFonts w:eastAsia="Calibri"/>
                <w:sz w:val="36"/>
                <w:szCs w:val="28"/>
                <w:lang w:eastAsia="en-US"/>
              </w:rPr>
              <w:t>Таким образом, рассматривая экспонаты в мини - музее «Моя Родина Югра», дети не только знакомятся с бытом северных народов, но и переносятся в прошлое этих удивительных людей.</w:t>
            </w:r>
          </w:p>
          <w:p w:rsidR="00EE74E3" w:rsidRPr="002B613B" w:rsidRDefault="00EE74E3">
            <w:pPr>
              <w:spacing w:after="200" w:line="360" w:lineRule="auto"/>
              <w:ind w:right="535" w:firstLine="708"/>
              <w:jc w:val="center"/>
              <w:rPr>
                <w:b/>
                <w:color w:val="FF0000"/>
                <w:sz w:val="36"/>
                <w:szCs w:val="28"/>
              </w:rPr>
            </w:pPr>
          </w:p>
          <w:p w:rsidR="00EE74E3" w:rsidRPr="002B613B" w:rsidRDefault="00EE74E3">
            <w:pPr>
              <w:rPr>
                <w:b/>
                <w:color w:val="FF0000"/>
                <w:sz w:val="36"/>
                <w:szCs w:val="28"/>
              </w:rPr>
            </w:pP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sz w:val="36"/>
              </w:rPr>
            </w:pPr>
            <w:r w:rsidRPr="002B613B">
              <w:rPr>
                <w:noProof/>
                <w:sz w:val="36"/>
              </w:rPr>
              <w:lastRenderedPageBreak/>
              <w:drawing>
                <wp:inline distT="0" distB="0" distL="114300" distR="114300">
                  <wp:extent cx="3839210" cy="2159635"/>
                  <wp:effectExtent l="0" t="0" r="8890" b="12065"/>
                  <wp:docPr id="24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21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EE74E3">
            <w:pPr>
              <w:rPr>
                <w:sz w:val="36"/>
              </w:rPr>
            </w:pPr>
          </w:p>
          <w:p w:rsidR="00EE74E3" w:rsidRPr="002B613B" w:rsidRDefault="00F00232">
            <w:pPr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В нашем саду функционирует библиотечный центр, которая имеет важную роль в духовно-нравственном воспитании детей старшего дошкольного возраста. В библиотечном центре дети знакомятся с различными книгами, которые помогают им развить моральные и этические принципы, расширить кругозор и узнать о культуре </w:t>
            </w:r>
            <w:r w:rsidR="00DC507A">
              <w:rPr>
                <w:sz w:val="36"/>
                <w:szCs w:val="28"/>
              </w:rPr>
              <w:t>и традициях своей страны и мира</w:t>
            </w:r>
            <w:r w:rsidRPr="002B613B">
              <w:rPr>
                <w:sz w:val="36"/>
                <w:szCs w:val="28"/>
              </w:rPr>
              <w:t>.</w:t>
            </w:r>
          </w:p>
          <w:p w:rsidR="00EE74E3" w:rsidRPr="002B613B" w:rsidRDefault="00DC507A">
            <w:pPr>
              <w:rPr>
                <w:sz w:val="36"/>
                <w:szCs w:val="28"/>
              </w:rPr>
            </w:pPr>
            <w:proofErr w:type="gramStart"/>
            <w:r w:rsidRPr="002B613B">
              <w:rPr>
                <w:sz w:val="36"/>
                <w:szCs w:val="28"/>
              </w:rPr>
              <w:t>В</w:t>
            </w:r>
            <w:r>
              <w:rPr>
                <w:sz w:val="36"/>
                <w:szCs w:val="28"/>
              </w:rPr>
              <w:t xml:space="preserve"> </w:t>
            </w:r>
            <w:r w:rsidR="00F00232" w:rsidRPr="002B613B">
              <w:rPr>
                <w:sz w:val="36"/>
                <w:szCs w:val="28"/>
              </w:rPr>
              <w:t xml:space="preserve"> библиотечном</w:t>
            </w:r>
            <w:proofErr w:type="gramEnd"/>
            <w:r w:rsidR="00F00232" w:rsidRPr="002B613B">
              <w:rPr>
                <w:sz w:val="36"/>
                <w:szCs w:val="28"/>
              </w:rPr>
              <w:t xml:space="preserve"> центре</w:t>
            </w:r>
            <w:r>
              <w:rPr>
                <w:sz w:val="36"/>
                <w:szCs w:val="28"/>
              </w:rPr>
              <w:t xml:space="preserve"> </w:t>
            </w:r>
            <w:r w:rsidR="00F00232" w:rsidRPr="002B613B">
              <w:rPr>
                <w:sz w:val="36"/>
                <w:szCs w:val="28"/>
              </w:rPr>
              <w:t xml:space="preserve">можно найти книги о национальных традициях, культуре и истории, которые </w:t>
            </w:r>
            <w:r w:rsidR="00F00232" w:rsidRPr="002B613B">
              <w:rPr>
                <w:sz w:val="36"/>
                <w:szCs w:val="28"/>
              </w:rPr>
              <w:lastRenderedPageBreak/>
              <w:t>помогут детям понять и принять свою национальную идентичность. Это важно для формирования у детей гражданской позиции, уважения к другим культурам и традициям.</w:t>
            </w:r>
          </w:p>
          <w:p w:rsidR="00EE74E3" w:rsidRPr="002B613B" w:rsidRDefault="00F00232">
            <w:pPr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Детская библиотека также является местом, где дети могут получить доступ к качественной литературе, которая поможет им развить языковые и когнитивные навыки. Ежемесячно в выходной день совместно с родителями посещаем городскую детскую библиотеку. Чтение книг в детской библиотеке помогает детям расширять свой словарный запас, улучшать понимание прочитанного и развивать логическое мышление.</w:t>
            </w:r>
          </w:p>
          <w:p w:rsidR="00EE74E3" w:rsidRPr="002B613B" w:rsidRDefault="00EE74E3">
            <w:pPr>
              <w:ind w:right="-86"/>
              <w:jc w:val="both"/>
              <w:rPr>
                <w:sz w:val="36"/>
                <w:szCs w:val="28"/>
              </w:rPr>
            </w:pPr>
          </w:p>
          <w:p w:rsidR="00EE74E3" w:rsidRPr="002B613B" w:rsidRDefault="00F00232">
            <w:pPr>
              <w:ind w:left="374" w:right="-86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Методика работы с каждым художественным произведением предполагает:</w:t>
            </w:r>
          </w:p>
          <w:p w:rsidR="00EE74E3" w:rsidRPr="002B613B" w:rsidRDefault="00F00232">
            <w:pPr>
              <w:numPr>
                <w:ilvl w:val="0"/>
                <w:numId w:val="9"/>
              </w:numPr>
              <w:ind w:right="-86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чтение произведения (выразительно, художественно, эмоционально);</w:t>
            </w:r>
          </w:p>
          <w:p w:rsidR="00EE74E3" w:rsidRPr="002B613B" w:rsidRDefault="00F00232">
            <w:pPr>
              <w:numPr>
                <w:ilvl w:val="0"/>
                <w:numId w:val="9"/>
              </w:numPr>
              <w:ind w:right="-86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повторное чтение произведения и вовлечение детей в несложный анализ содержания, который подведёт их к осознанию того, что </w:t>
            </w:r>
            <w:proofErr w:type="gramStart"/>
            <w:r w:rsidRPr="002B613B">
              <w:rPr>
                <w:sz w:val="36"/>
                <w:szCs w:val="28"/>
              </w:rPr>
              <w:t>нарушены  правила</w:t>
            </w:r>
            <w:proofErr w:type="gramEnd"/>
            <w:r w:rsidRPr="002B613B">
              <w:rPr>
                <w:sz w:val="36"/>
                <w:szCs w:val="28"/>
              </w:rPr>
              <w:t xml:space="preserve"> нравственной воспитанности и как можно их избежать;</w:t>
            </w:r>
          </w:p>
          <w:p w:rsidR="00EE74E3" w:rsidRPr="002B613B" w:rsidRDefault="00F00232">
            <w:pPr>
              <w:numPr>
                <w:ilvl w:val="0"/>
                <w:numId w:val="9"/>
              </w:numPr>
              <w:ind w:right="-86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lastRenderedPageBreak/>
              <w:t>беседа с детьми по содержанию, используя иллюстрации, имеющиеся в книге и подобранные специально;</w:t>
            </w:r>
          </w:p>
          <w:p w:rsidR="00EE74E3" w:rsidRPr="002B613B" w:rsidRDefault="00F00232">
            <w:pPr>
              <w:numPr>
                <w:ilvl w:val="0"/>
                <w:numId w:val="9"/>
              </w:numPr>
              <w:ind w:right="-86"/>
              <w:jc w:val="both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разучивание рифмованных правил или поэтических произведений.</w:t>
            </w:r>
          </w:p>
          <w:p w:rsidR="00EE74E3" w:rsidRPr="002B613B" w:rsidRDefault="00EE74E3">
            <w:pPr>
              <w:rPr>
                <w:b/>
                <w:color w:val="FF0000"/>
                <w:sz w:val="36"/>
                <w:szCs w:val="28"/>
              </w:rPr>
            </w:pP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F00232">
            <w:pPr>
              <w:rPr>
                <w:sz w:val="36"/>
              </w:rPr>
            </w:pPr>
            <w:r w:rsidRPr="002B613B">
              <w:rPr>
                <w:noProof/>
                <w:sz w:val="36"/>
              </w:rPr>
              <w:lastRenderedPageBreak/>
              <w:drawing>
                <wp:inline distT="0" distB="0" distL="114300" distR="114300">
                  <wp:extent cx="3801745" cy="2296795"/>
                  <wp:effectExtent l="0" t="0" r="8255" b="8255"/>
                  <wp:docPr id="25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745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ind w:right="-85" w:firstLine="708"/>
              <w:jc w:val="both"/>
              <w:outlineLvl w:val="1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  <w:shd w:val="clear" w:color="auto" w:fill="FFFFFF"/>
              </w:rPr>
              <w:t>Посещение музея позволяет детям стать непосредственным участником событий, прикоснуться к страницам истории нашей Родины. </w:t>
            </w:r>
          </w:p>
          <w:p w:rsidR="00EE74E3" w:rsidRPr="002B613B" w:rsidRDefault="00F00232">
            <w:pPr>
              <w:ind w:right="-85" w:firstLine="708"/>
              <w:jc w:val="both"/>
              <w:outlineLvl w:val="1"/>
              <w:rPr>
                <w:sz w:val="36"/>
                <w:szCs w:val="28"/>
                <w:shd w:val="clear" w:color="auto" w:fill="FFFFFF"/>
              </w:rPr>
            </w:pPr>
            <w:r w:rsidRPr="002B613B">
              <w:rPr>
                <w:sz w:val="36"/>
                <w:szCs w:val="28"/>
              </w:rPr>
              <w:t xml:space="preserve">Предметы прикладного искусства и народных промыслов в музее </w:t>
            </w:r>
          </w:p>
          <w:p w:rsidR="00EE74E3" w:rsidRPr="002B613B" w:rsidRDefault="00F00232">
            <w:pPr>
              <w:ind w:right="-85"/>
              <w:jc w:val="both"/>
              <w:outlineLvl w:val="1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представлены дымковскими и хохломскими изделиями, </w:t>
            </w:r>
            <w:proofErr w:type="spellStart"/>
            <w:r w:rsidRPr="002B613B">
              <w:rPr>
                <w:sz w:val="36"/>
                <w:szCs w:val="28"/>
              </w:rPr>
              <w:t>тагильскими</w:t>
            </w:r>
            <w:proofErr w:type="spellEnd"/>
            <w:r w:rsidRPr="002B613B">
              <w:rPr>
                <w:sz w:val="36"/>
                <w:szCs w:val="28"/>
              </w:rPr>
              <w:t xml:space="preserve"> подносами,</w:t>
            </w:r>
          </w:p>
          <w:p w:rsidR="00EE74E3" w:rsidRPr="002B613B" w:rsidRDefault="00F00232">
            <w:pPr>
              <w:numPr>
                <w:ilvl w:val="0"/>
                <w:numId w:val="10"/>
              </w:numPr>
              <w:ind w:right="-85"/>
              <w:jc w:val="both"/>
              <w:outlineLvl w:val="1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половики тканые и вязаные;</w:t>
            </w:r>
          </w:p>
          <w:p w:rsidR="00EE74E3" w:rsidRPr="002B613B" w:rsidRDefault="00F00232">
            <w:pPr>
              <w:numPr>
                <w:ilvl w:val="0"/>
                <w:numId w:val="10"/>
              </w:numPr>
              <w:ind w:right="-85"/>
              <w:jc w:val="both"/>
              <w:outlineLvl w:val="1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одеяла лоскутные;</w:t>
            </w:r>
          </w:p>
          <w:p w:rsidR="00EE74E3" w:rsidRPr="002B613B" w:rsidRDefault="00F00232">
            <w:pPr>
              <w:numPr>
                <w:ilvl w:val="0"/>
                <w:numId w:val="10"/>
              </w:numPr>
              <w:ind w:right="-85"/>
              <w:jc w:val="both"/>
              <w:outlineLvl w:val="1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>салфетки вязаные и вышитые;</w:t>
            </w:r>
          </w:p>
          <w:p w:rsidR="00EE74E3" w:rsidRPr="002B613B" w:rsidRDefault="00F00232">
            <w:pPr>
              <w:numPr>
                <w:ilvl w:val="0"/>
                <w:numId w:val="10"/>
              </w:numPr>
              <w:ind w:right="-85"/>
              <w:jc w:val="both"/>
              <w:outlineLvl w:val="1"/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головные платки и шали.  </w:t>
            </w:r>
          </w:p>
          <w:p w:rsidR="00EE74E3" w:rsidRPr="002B613B" w:rsidRDefault="00F00232" w:rsidP="00DC507A">
            <w:pPr>
              <w:ind w:right="-85" w:firstLine="709"/>
              <w:jc w:val="both"/>
              <w:outlineLvl w:val="1"/>
              <w:rPr>
                <w:b/>
                <w:color w:val="FF0000"/>
                <w:sz w:val="36"/>
                <w:szCs w:val="28"/>
              </w:rPr>
            </w:pPr>
            <w:r w:rsidRPr="002B613B">
              <w:rPr>
                <w:sz w:val="36"/>
                <w:szCs w:val="28"/>
                <w:shd w:val="clear" w:color="auto" w:fill="FFFFFF"/>
              </w:rPr>
              <w:t xml:space="preserve">Знакомство с предметами художественных промыслов, украшенных различными растительными орнаментами, наводят ребят на мысль о неразрывной связи человека и природы. Занятия в </w:t>
            </w:r>
            <w:proofErr w:type="gramStart"/>
            <w:r w:rsidRPr="002B613B">
              <w:rPr>
                <w:sz w:val="36"/>
                <w:szCs w:val="28"/>
                <w:shd w:val="clear" w:color="auto" w:fill="FFFFFF"/>
              </w:rPr>
              <w:t>музее  включают</w:t>
            </w:r>
            <w:proofErr w:type="gramEnd"/>
            <w:r w:rsidRPr="002B613B">
              <w:rPr>
                <w:sz w:val="36"/>
                <w:szCs w:val="28"/>
                <w:shd w:val="clear" w:color="auto" w:fill="FFFFFF"/>
              </w:rPr>
              <w:t xml:space="preserve"> в себя и знакомство с </w:t>
            </w:r>
            <w:r w:rsidRPr="002B613B">
              <w:rPr>
                <w:sz w:val="36"/>
                <w:szCs w:val="28"/>
                <w:shd w:val="clear" w:color="auto" w:fill="FFFFFF"/>
              </w:rPr>
              <w:lastRenderedPageBreak/>
              <w:t>различными народными играми</w:t>
            </w:r>
            <w:r w:rsidR="00DC507A">
              <w:rPr>
                <w:sz w:val="36"/>
                <w:szCs w:val="28"/>
                <w:shd w:val="clear" w:color="auto" w:fill="FFFFFF"/>
              </w:rPr>
              <w:t xml:space="preserve"> и традициями</w:t>
            </w:r>
            <w:r w:rsidRPr="002B613B">
              <w:rPr>
                <w:sz w:val="36"/>
                <w:szCs w:val="28"/>
                <w:shd w:val="clear" w:color="auto" w:fill="FFFFFF"/>
              </w:rPr>
              <w:t xml:space="preserve"> в которые можно поиг</w:t>
            </w:r>
            <w:r w:rsidR="00DC507A">
              <w:rPr>
                <w:sz w:val="36"/>
                <w:szCs w:val="28"/>
                <w:shd w:val="clear" w:color="auto" w:fill="FFFFFF"/>
              </w:rPr>
              <w:t xml:space="preserve">рать в зоне детской активности. </w:t>
            </w:r>
            <w:r w:rsidRPr="002B613B">
              <w:rPr>
                <w:sz w:val="36"/>
                <w:szCs w:val="28"/>
                <w:shd w:val="clear" w:color="auto" w:fill="FFFFFF"/>
              </w:rPr>
              <w:t>Как правило, подобные музеи воспитывают у детей любовь к родному краю, вызывают интерес к историческому прошлому нашей Родины. </w:t>
            </w:r>
            <w:r w:rsidRPr="002B613B">
              <w:rPr>
                <w:sz w:val="36"/>
                <w:szCs w:val="28"/>
              </w:rPr>
              <w:t xml:space="preserve">Музей «Русская изба» расширит представления детей о родной стране, о народных праздниках, познакомит их с народными традициями и обычаями, продолжит формировать интерес к своей Родине, к истокам народной культуры. </w:t>
            </w:r>
          </w:p>
        </w:tc>
      </w:tr>
      <w:tr w:rsidR="00EE74E3" w:rsidRPr="002B613B" w:rsidTr="00DC507A">
        <w:tc>
          <w:tcPr>
            <w:tcW w:w="5618" w:type="dxa"/>
          </w:tcPr>
          <w:p w:rsidR="00EE74E3" w:rsidRPr="002B613B" w:rsidRDefault="00DC507A">
            <w:pPr>
              <w:rPr>
                <w:sz w:val="36"/>
              </w:rPr>
            </w:pPr>
            <w:r w:rsidRPr="00DC507A">
              <w:rPr>
                <w:sz w:val="36"/>
              </w:rPr>
              <w:lastRenderedPageBreak/>
              <w:drawing>
                <wp:inline distT="0" distB="0" distL="0" distR="0" wp14:anchorId="59E924AB" wp14:editId="4DC65A0A">
                  <wp:extent cx="3430270" cy="19291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270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</w:tcPr>
          <w:p w:rsidR="00EE74E3" w:rsidRPr="002B613B" w:rsidRDefault="00F00232">
            <w:pPr>
              <w:jc w:val="both"/>
              <w:rPr>
                <w:b/>
                <w:sz w:val="36"/>
                <w:szCs w:val="20"/>
              </w:rPr>
            </w:pPr>
            <w:r w:rsidRPr="002B613B">
              <w:rPr>
                <w:b/>
                <w:sz w:val="36"/>
                <w:szCs w:val="20"/>
              </w:rPr>
              <w:t>Заключение</w:t>
            </w:r>
          </w:p>
          <w:p w:rsidR="00EE74E3" w:rsidRPr="002B613B" w:rsidRDefault="00F00232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36"/>
                <w:szCs w:val="28"/>
              </w:rPr>
            </w:pPr>
            <w:r w:rsidRPr="002B613B">
              <w:rPr>
                <w:i/>
                <w:iCs/>
                <w:sz w:val="36"/>
                <w:szCs w:val="28"/>
              </w:rPr>
              <w:t xml:space="preserve">     </w:t>
            </w:r>
          </w:p>
          <w:p w:rsidR="00EE74E3" w:rsidRPr="002B613B" w:rsidRDefault="00F00232">
            <w:pPr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Д.И. Менделеев сказал: «Знания без воспитания – это меч в руках сумасшедшего». </w:t>
            </w:r>
          </w:p>
          <w:p w:rsidR="00EE74E3" w:rsidRPr="00DC507A" w:rsidRDefault="00F00232">
            <w:pPr>
              <w:rPr>
                <w:sz w:val="36"/>
                <w:szCs w:val="28"/>
              </w:rPr>
            </w:pPr>
            <w:r w:rsidRPr="002B613B">
              <w:rPr>
                <w:sz w:val="36"/>
                <w:szCs w:val="28"/>
              </w:rPr>
              <w:t xml:space="preserve">Программа «Добрый мир» предусматривает – воспитание Благородного человека, Гражданина России. Как раз то, что мы хотим видеть в наших детях, а </w:t>
            </w:r>
            <w:proofErr w:type="gramStart"/>
            <w:r w:rsidRPr="002B613B">
              <w:rPr>
                <w:sz w:val="36"/>
                <w:szCs w:val="28"/>
              </w:rPr>
              <w:t>так же</w:t>
            </w:r>
            <w:proofErr w:type="gramEnd"/>
            <w:r w:rsidRPr="002B613B">
              <w:rPr>
                <w:sz w:val="36"/>
                <w:szCs w:val="28"/>
              </w:rPr>
              <w:t xml:space="preserve"> – раскрывает и дает проявить потенциальные творческие и научные возможности учащихся, несущие им и нам счастье и радость жизни. Таким образом, духовно-нравственное воспитание детей старшего дошкольного возраста является очень важным, чтобы помочь детям стать гармоничными </w:t>
            </w:r>
            <w:r w:rsidRPr="002B613B">
              <w:rPr>
                <w:sz w:val="36"/>
                <w:szCs w:val="28"/>
              </w:rPr>
              <w:lastRenderedPageBreak/>
              <w:t>личностями и успешными членами общества. У меня все. Спасибо за внимание!</w:t>
            </w:r>
          </w:p>
        </w:tc>
      </w:tr>
    </w:tbl>
    <w:p w:rsidR="00EE74E3" w:rsidRDefault="00EE74E3">
      <w:pPr>
        <w:rPr>
          <w:b/>
          <w:color w:val="FF0000"/>
          <w:sz w:val="28"/>
          <w:szCs w:val="28"/>
        </w:rPr>
      </w:pPr>
    </w:p>
    <w:p w:rsidR="00EE74E3" w:rsidRDefault="00EE74E3">
      <w:pPr>
        <w:rPr>
          <w:b/>
          <w:color w:val="FF0000"/>
          <w:sz w:val="28"/>
          <w:szCs w:val="28"/>
        </w:rPr>
      </w:pPr>
    </w:p>
    <w:p w:rsidR="00EE74E3" w:rsidRDefault="00EE74E3">
      <w:pPr>
        <w:rPr>
          <w:b/>
          <w:color w:val="FF0000"/>
          <w:sz w:val="28"/>
          <w:szCs w:val="28"/>
        </w:rPr>
      </w:pPr>
    </w:p>
    <w:p w:rsidR="00EE74E3" w:rsidRDefault="00EE74E3">
      <w:pPr>
        <w:rPr>
          <w:b/>
          <w:color w:val="FF0000"/>
          <w:sz w:val="28"/>
          <w:szCs w:val="28"/>
        </w:rPr>
      </w:pPr>
    </w:p>
    <w:p w:rsidR="00EE74E3" w:rsidRDefault="00EE74E3">
      <w:pPr>
        <w:rPr>
          <w:b/>
          <w:color w:val="FF0000"/>
          <w:sz w:val="28"/>
          <w:szCs w:val="28"/>
        </w:rPr>
      </w:pPr>
    </w:p>
    <w:p w:rsidR="00EE74E3" w:rsidRDefault="00EE74E3">
      <w:pPr>
        <w:rPr>
          <w:b/>
          <w:color w:val="FF0000"/>
          <w:sz w:val="28"/>
          <w:szCs w:val="28"/>
        </w:rPr>
      </w:pPr>
    </w:p>
    <w:p w:rsidR="00EE74E3" w:rsidRDefault="00EE74E3">
      <w:pPr>
        <w:rPr>
          <w:b/>
          <w:color w:val="FF0000"/>
          <w:sz w:val="28"/>
          <w:szCs w:val="28"/>
        </w:rPr>
      </w:pPr>
    </w:p>
    <w:p w:rsidR="00EE74E3" w:rsidRDefault="00EE74E3">
      <w:pPr>
        <w:rPr>
          <w:b/>
          <w:color w:val="FF0000"/>
          <w:sz w:val="28"/>
          <w:szCs w:val="28"/>
        </w:rPr>
      </w:pPr>
    </w:p>
    <w:p w:rsidR="00EE74E3" w:rsidRDefault="00EE74E3">
      <w:pPr>
        <w:rPr>
          <w:b/>
          <w:color w:val="FF0000"/>
          <w:sz w:val="28"/>
          <w:szCs w:val="28"/>
        </w:rPr>
      </w:pPr>
    </w:p>
    <w:p w:rsidR="00EE74E3" w:rsidRDefault="00EE74E3">
      <w:pPr>
        <w:rPr>
          <w:b/>
          <w:color w:val="FF0000"/>
          <w:sz w:val="28"/>
          <w:szCs w:val="28"/>
        </w:rPr>
      </w:pPr>
    </w:p>
    <w:p w:rsidR="00EE74E3" w:rsidRDefault="00EE74E3">
      <w:pPr>
        <w:rPr>
          <w:b/>
          <w:color w:val="FF0000"/>
          <w:sz w:val="28"/>
          <w:szCs w:val="28"/>
        </w:rPr>
      </w:pPr>
    </w:p>
    <w:p w:rsidR="00EE74E3" w:rsidRDefault="00EE74E3"/>
    <w:sectPr w:rsidR="00EE74E3">
      <w:footerReference w:type="default" r:id="rId22"/>
      <w:pgSz w:w="16838" w:h="11906" w:orient="landscape"/>
      <w:pgMar w:top="1701" w:right="993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4FE" w:rsidRDefault="002B74FE">
      <w:r>
        <w:separator/>
      </w:r>
    </w:p>
  </w:endnote>
  <w:endnote w:type="continuationSeparator" w:id="0">
    <w:p w:rsidR="002B74FE" w:rsidRDefault="002B7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4E3" w:rsidRDefault="00F00232">
    <w:pPr>
      <w:pStyle w:val="af5"/>
      <w:pBdr>
        <w:top w:val="thinThickSmallGap" w:sz="24" w:space="1" w:color="622423"/>
      </w:pBdr>
      <w:tabs>
        <w:tab w:val="clear" w:pos="4677"/>
        <w:tab w:val="clear" w:pos="9355"/>
        <w:tab w:val="right" w:pos="9921"/>
      </w:tabs>
      <w:rPr>
        <w:rFonts w:ascii="Monotype Corsiva" w:hAnsi="Monotype Corsiva"/>
        <w:b/>
        <w:color w:val="943634"/>
      </w:rPr>
    </w:pPr>
    <w:r>
      <w:rPr>
        <w:rFonts w:ascii="Monotype Corsiva" w:hAnsi="Monotype Corsiva"/>
        <w:b/>
        <w:color w:val="943634"/>
      </w:rPr>
      <w:t>МАДОУ ДС № 37 «Дружная семейка»</w:t>
    </w:r>
    <w:r>
      <w:rPr>
        <w:rFonts w:ascii="Monotype Corsiva" w:hAnsi="Monotype Corsiva"/>
        <w:b/>
        <w:color w:val="943634"/>
      </w:rPr>
      <w:tab/>
      <w:t xml:space="preserve">Страница </w:t>
    </w:r>
    <w:r>
      <w:rPr>
        <w:rFonts w:ascii="Monotype Corsiva" w:hAnsi="Monotype Corsiva"/>
        <w:b/>
        <w:color w:val="943634"/>
      </w:rPr>
      <w:fldChar w:fldCharType="begin"/>
    </w:r>
    <w:r>
      <w:rPr>
        <w:rFonts w:ascii="Monotype Corsiva" w:hAnsi="Monotype Corsiva"/>
        <w:b/>
        <w:color w:val="943634"/>
      </w:rPr>
      <w:instrText xml:space="preserve"> PAGE   \* MERGEFORMAT </w:instrText>
    </w:r>
    <w:r>
      <w:rPr>
        <w:rFonts w:ascii="Monotype Corsiva" w:hAnsi="Monotype Corsiva"/>
        <w:b/>
        <w:color w:val="943634"/>
      </w:rPr>
      <w:fldChar w:fldCharType="separate"/>
    </w:r>
    <w:r w:rsidR="00DC507A">
      <w:rPr>
        <w:rFonts w:ascii="Monotype Corsiva" w:hAnsi="Monotype Corsiva"/>
        <w:b/>
        <w:noProof/>
        <w:color w:val="943634"/>
      </w:rPr>
      <w:t>2</w:t>
    </w:r>
    <w:r>
      <w:rPr>
        <w:rFonts w:ascii="Monotype Corsiva" w:hAnsi="Monotype Corsiva"/>
        <w:b/>
        <w:color w:val="943634"/>
      </w:rPr>
      <w:fldChar w:fldCharType="end"/>
    </w:r>
  </w:p>
  <w:p w:rsidR="00EE74E3" w:rsidRDefault="00EE74E3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4FE" w:rsidRDefault="002B74FE">
      <w:r>
        <w:separator/>
      </w:r>
    </w:p>
  </w:footnote>
  <w:footnote w:type="continuationSeparator" w:id="0">
    <w:p w:rsidR="002B74FE" w:rsidRDefault="002B74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B09AD"/>
    <w:multiLevelType w:val="multilevel"/>
    <w:tmpl w:val="06EB09AD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A0E98"/>
    <w:multiLevelType w:val="multilevel"/>
    <w:tmpl w:val="0FAA0E9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20601"/>
    <w:multiLevelType w:val="multilevel"/>
    <w:tmpl w:val="18C20601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D693E"/>
    <w:multiLevelType w:val="multilevel"/>
    <w:tmpl w:val="244D693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15F47"/>
    <w:multiLevelType w:val="multilevel"/>
    <w:tmpl w:val="28F15F47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4468B"/>
    <w:multiLevelType w:val="multilevel"/>
    <w:tmpl w:val="3404468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851F1"/>
    <w:multiLevelType w:val="multilevel"/>
    <w:tmpl w:val="43A851F1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5121DF"/>
    <w:multiLevelType w:val="multilevel"/>
    <w:tmpl w:val="5E5121D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C0ED2"/>
    <w:multiLevelType w:val="multilevel"/>
    <w:tmpl w:val="67EC0ED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F45F3"/>
    <w:multiLevelType w:val="multilevel"/>
    <w:tmpl w:val="6F6F45F3"/>
    <w:lvl w:ilvl="0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BAB"/>
    <w:rsid w:val="00000B6A"/>
    <w:rsid w:val="00002062"/>
    <w:rsid w:val="00003557"/>
    <w:rsid w:val="0000367F"/>
    <w:rsid w:val="00004828"/>
    <w:rsid w:val="0000502B"/>
    <w:rsid w:val="00017EC2"/>
    <w:rsid w:val="000207DE"/>
    <w:rsid w:val="00024A91"/>
    <w:rsid w:val="000259B1"/>
    <w:rsid w:val="00027304"/>
    <w:rsid w:val="0003018F"/>
    <w:rsid w:val="000306F8"/>
    <w:rsid w:val="00031472"/>
    <w:rsid w:val="00035671"/>
    <w:rsid w:val="00046A55"/>
    <w:rsid w:val="00046C24"/>
    <w:rsid w:val="00047138"/>
    <w:rsid w:val="00047DBD"/>
    <w:rsid w:val="00051201"/>
    <w:rsid w:val="00052DD0"/>
    <w:rsid w:val="00061963"/>
    <w:rsid w:val="00063711"/>
    <w:rsid w:val="00074118"/>
    <w:rsid w:val="00075F79"/>
    <w:rsid w:val="00080EC8"/>
    <w:rsid w:val="00083189"/>
    <w:rsid w:val="00091C46"/>
    <w:rsid w:val="00092C95"/>
    <w:rsid w:val="000953D4"/>
    <w:rsid w:val="000A01FD"/>
    <w:rsid w:val="000A307C"/>
    <w:rsid w:val="000B0D58"/>
    <w:rsid w:val="000B53DE"/>
    <w:rsid w:val="000C0E50"/>
    <w:rsid w:val="000C1F1B"/>
    <w:rsid w:val="000C2478"/>
    <w:rsid w:val="000C3728"/>
    <w:rsid w:val="000D1636"/>
    <w:rsid w:val="000D40B4"/>
    <w:rsid w:val="000D6649"/>
    <w:rsid w:val="000E228F"/>
    <w:rsid w:val="000E37F9"/>
    <w:rsid w:val="000F38F6"/>
    <w:rsid w:val="000F51F4"/>
    <w:rsid w:val="000F6214"/>
    <w:rsid w:val="000F7828"/>
    <w:rsid w:val="001008B4"/>
    <w:rsid w:val="00102763"/>
    <w:rsid w:val="00105B0A"/>
    <w:rsid w:val="00106D48"/>
    <w:rsid w:val="00110755"/>
    <w:rsid w:val="001168D9"/>
    <w:rsid w:val="001221E4"/>
    <w:rsid w:val="001255D6"/>
    <w:rsid w:val="0013519F"/>
    <w:rsid w:val="001404B8"/>
    <w:rsid w:val="00142D53"/>
    <w:rsid w:val="00155881"/>
    <w:rsid w:val="00156EC5"/>
    <w:rsid w:val="00162998"/>
    <w:rsid w:val="00163864"/>
    <w:rsid w:val="00165B11"/>
    <w:rsid w:val="001717E0"/>
    <w:rsid w:val="00171A5F"/>
    <w:rsid w:val="00175C90"/>
    <w:rsid w:val="001765D9"/>
    <w:rsid w:val="00177206"/>
    <w:rsid w:val="00186257"/>
    <w:rsid w:val="00186EE7"/>
    <w:rsid w:val="001928A8"/>
    <w:rsid w:val="001956F6"/>
    <w:rsid w:val="00197828"/>
    <w:rsid w:val="00197A7C"/>
    <w:rsid w:val="001A4520"/>
    <w:rsid w:val="001A6915"/>
    <w:rsid w:val="001A6B3F"/>
    <w:rsid w:val="001A6EA1"/>
    <w:rsid w:val="001B36E4"/>
    <w:rsid w:val="001C2E67"/>
    <w:rsid w:val="001C360B"/>
    <w:rsid w:val="001C3FC3"/>
    <w:rsid w:val="001C6CB8"/>
    <w:rsid w:val="001D2487"/>
    <w:rsid w:val="001D2A55"/>
    <w:rsid w:val="001D31D0"/>
    <w:rsid w:val="001D6E13"/>
    <w:rsid w:val="001E241E"/>
    <w:rsid w:val="001E505F"/>
    <w:rsid w:val="001E634F"/>
    <w:rsid w:val="001E7624"/>
    <w:rsid w:val="001F1D0B"/>
    <w:rsid w:val="001F25CC"/>
    <w:rsid w:val="001F503F"/>
    <w:rsid w:val="001F5E66"/>
    <w:rsid w:val="002002C2"/>
    <w:rsid w:val="00202316"/>
    <w:rsid w:val="00202490"/>
    <w:rsid w:val="00203B85"/>
    <w:rsid w:val="00204853"/>
    <w:rsid w:val="00206952"/>
    <w:rsid w:val="002127E3"/>
    <w:rsid w:val="00213EDD"/>
    <w:rsid w:val="00214B79"/>
    <w:rsid w:val="00235CD7"/>
    <w:rsid w:val="00236113"/>
    <w:rsid w:val="00236BC4"/>
    <w:rsid w:val="00243F57"/>
    <w:rsid w:val="00244BF0"/>
    <w:rsid w:val="00246BD3"/>
    <w:rsid w:val="00247701"/>
    <w:rsid w:val="00262AF3"/>
    <w:rsid w:val="002634DB"/>
    <w:rsid w:val="002672C8"/>
    <w:rsid w:val="00274846"/>
    <w:rsid w:val="002867DC"/>
    <w:rsid w:val="002928EB"/>
    <w:rsid w:val="00292E6B"/>
    <w:rsid w:val="002954E4"/>
    <w:rsid w:val="00296A9C"/>
    <w:rsid w:val="00297C19"/>
    <w:rsid w:val="002A0835"/>
    <w:rsid w:val="002A0CAD"/>
    <w:rsid w:val="002A631A"/>
    <w:rsid w:val="002A686E"/>
    <w:rsid w:val="002B1064"/>
    <w:rsid w:val="002B27A1"/>
    <w:rsid w:val="002B3DAB"/>
    <w:rsid w:val="002B613B"/>
    <w:rsid w:val="002B74FE"/>
    <w:rsid w:val="002C2942"/>
    <w:rsid w:val="002C4E85"/>
    <w:rsid w:val="002C7452"/>
    <w:rsid w:val="002D5480"/>
    <w:rsid w:val="002D72CC"/>
    <w:rsid w:val="002E4565"/>
    <w:rsid w:val="002E5706"/>
    <w:rsid w:val="002E5B7E"/>
    <w:rsid w:val="002E5B82"/>
    <w:rsid w:val="002F1608"/>
    <w:rsid w:val="002F269D"/>
    <w:rsid w:val="002F59D5"/>
    <w:rsid w:val="00303467"/>
    <w:rsid w:val="003065C1"/>
    <w:rsid w:val="003078DF"/>
    <w:rsid w:val="00313973"/>
    <w:rsid w:val="00313DE2"/>
    <w:rsid w:val="0031445D"/>
    <w:rsid w:val="003147B4"/>
    <w:rsid w:val="003156D8"/>
    <w:rsid w:val="00315E49"/>
    <w:rsid w:val="0032179E"/>
    <w:rsid w:val="00330BD4"/>
    <w:rsid w:val="00331EEF"/>
    <w:rsid w:val="0034631B"/>
    <w:rsid w:val="00353B43"/>
    <w:rsid w:val="00354078"/>
    <w:rsid w:val="00364CCF"/>
    <w:rsid w:val="003651C6"/>
    <w:rsid w:val="0036642F"/>
    <w:rsid w:val="00367233"/>
    <w:rsid w:val="00367794"/>
    <w:rsid w:val="003729F2"/>
    <w:rsid w:val="00374061"/>
    <w:rsid w:val="00383B0B"/>
    <w:rsid w:val="003919EC"/>
    <w:rsid w:val="00391ADB"/>
    <w:rsid w:val="00392F31"/>
    <w:rsid w:val="00397B08"/>
    <w:rsid w:val="003A1071"/>
    <w:rsid w:val="003A1E66"/>
    <w:rsid w:val="003A5FC7"/>
    <w:rsid w:val="003A79D7"/>
    <w:rsid w:val="003B1534"/>
    <w:rsid w:val="003B54DE"/>
    <w:rsid w:val="003B7534"/>
    <w:rsid w:val="003C335D"/>
    <w:rsid w:val="003C4378"/>
    <w:rsid w:val="003C73DB"/>
    <w:rsid w:val="003D3EC5"/>
    <w:rsid w:val="003D545C"/>
    <w:rsid w:val="003E2C19"/>
    <w:rsid w:val="003E3882"/>
    <w:rsid w:val="003E3D81"/>
    <w:rsid w:val="003E4A82"/>
    <w:rsid w:val="003E795A"/>
    <w:rsid w:val="003F156C"/>
    <w:rsid w:val="003F24E0"/>
    <w:rsid w:val="003F297F"/>
    <w:rsid w:val="003F4255"/>
    <w:rsid w:val="003F6A35"/>
    <w:rsid w:val="003F7D2E"/>
    <w:rsid w:val="004041C3"/>
    <w:rsid w:val="004105C7"/>
    <w:rsid w:val="004215D8"/>
    <w:rsid w:val="00421B9B"/>
    <w:rsid w:val="00422C05"/>
    <w:rsid w:val="00423821"/>
    <w:rsid w:val="00423EDE"/>
    <w:rsid w:val="004310A9"/>
    <w:rsid w:val="00432CDB"/>
    <w:rsid w:val="004339C5"/>
    <w:rsid w:val="0043574D"/>
    <w:rsid w:val="004366A0"/>
    <w:rsid w:val="00440B87"/>
    <w:rsid w:val="004422D3"/>
    <w:rsid w:val="004433A4"/>
    <w:rsid w:val="00443B3E"/>
    <w:rsid w:val="00446324"/>
    <w:rsid w:val="0045010E"/>
    <w:rsid w:val="00451B2A"/>
    <w:rsid w:val="00452C5A"/>
    <w:rsid w:val="0046120C"/>
    <w:rsid w:val="004659F3"/>
    <w:rsid w:val="004676B4"/>
    <w:rsid w:val="00467F36"/>
    <w:rsid w:val="004716A1"/>
    <w:rsid w:val="004716A7"/>
    <w:rsid w:val="00473600"/>
    <w:rsid w:val="004742ED"/>
    <w:rsid w:val="00474EED"/>
    <w:rsid w:val="00481540"/>
    <w:rsid w:val="00490EA9"/>
    <w:rsid w:val="004912C5"/>
    <w:rsid w:val="0049177D"/>
    <w:rsid w:val="004A51DF"/>
    <w:rsid w:val="004A7482"/>
    <w:rsid w:val="004B118B"/>
    <w:rsid w:val="004B33BA"/>
    <w:rsid w:val="004C49A4"/>
    <w:rsid w:val="004D18D7"/>
    <w:rsid w:val="004D1E16"/>
    <w:rsid w:val="004D307E"/>
    <w:rsid w:val="004D5C88"/>
    <w:rsid w:val="004E4D7F"/>
    <w:rsid w:val="00501E33"/>
    <w:rsid w:val="00505DF3"/>
    <w:rsid w:val="00511459"/>
    <w:rsid w:val="00511E1D"/>
    <w:rsid w:val="00514717"/>
    <w:rsid w:val="00535287"/>
    <w:rsid w:val="0054113B"/>
    <w:rsid w:val="0054308A"/>
    <w:rsid w:val="005511B3"/>
    <w:rsid w:val="005560E5"/>
    <w:rsid w:val="00557F89"/>
    <w:rsid w:val="00561F44"/>
    <w:rsid w:val="00562FA8"/>
    <w:rsid w:val="00567823"/>
    <w:rsid w:val="00570814"/>
    <w:rsid w:val="00574152"/>
    <w:rsid w:val="005803A0"/>
    <w:rsid w:val="00582ACB"/>
    <w:rsid w:val="00583206"/>
    <w:rsid w:val="005854A9"/>
    <w:rsid w:val="00586B8B"/>
    <w:rsid w:val="00590315"/>
    <w:rsid w:val="00595617"/>
    <w:rsid w:val="005A1682"/>
    <w:rsid w:val="005A314E"/>
    <w:rsid w:val="005A57C9"/>
    <w:rsid w:val="005A7BAA"/>
    <w:rsid w:val="005B23ED"/>
    <w:rsid w:val="005B4E08"/>
    <w:rsid w:val="005C0ACA"/>
    <w:rsid w:val="005C4004"/>
    <w:rsid w:val="005C5F4E"/>
    <w:rsid w:val="005C79CD"/>
    <w:rsid w:val="005D144E"/>
    <w:rsid w:val="005D265B"/>
    <w:rsid w:val="005E1EB0"/>
    <w:rsid w:val="005E2348"/>
    <w:rsid w:val="005E4BA9"/>
    <w:rsid w:val="005E564C"/>
    <w:rsid w:val="005F0824"/>
    <w:rsid w:val="005F6017"/>
    <w:rsid w:val="00600D2F"/>
    <w:rsid w:val="0060376B"/>
    <w:rsid w:val="00605033"/>
    <w:rsid w:val="00605149"/>
    <w:rsid w:val="00606B73"/>
    <w:rsid w:val="006117B4"/>
    <w:rsid w:val="00614942"/>
    <w:rsid w:val="00616392"/>
    <w:rsid w:val="006254C5"/>
    <w:rsid w:val="00627061"/>
    <w:rsid w:val="00630375"/>
    <w:rsid w:val="00641032"/>
    <w:rsid w:val="006411B5"/>
    <w:rsid w:val="00643478"/>
    <w:rsid w:val="00647C9F"/>
    <w:rsid w:val="00650A28"/>
    <w:rsid w:val="00651F89"/>
    <w:rsid w:val="0065259E"/>
    <w:rsid w:val="006546C5"/>
    <w:rsid w:val="006551C5"/>
    <w:rsid w:val="00656290"/>
    <w:rsid w:val="00664006"/>
    <w:rsid w:val="00671484"/>
    <w:rsid w:val="00672642"/>
    <w:rsid w:val="006772DD"/>
    <w:rsid w:val="00680354"/>
    <w:rsid w:val="0069070D"/>
    <w:rsid w:val="00691BC6"/>
    <w:rsid w:val="00691CE7"/>
    <w:rsid w:val="006A07F8"/>
    <w:rsid w:val="006A6BF7"/>
    <w:rsid w:val="006B2AE9"/>
    <w:rsid w:val="006B3592"/>
    <w:rsid w:val="006B595A"/>
    <w:rsid w:val="006B65FE"/>
    <w:rsid w:val="006B680E"/>
    <w:rsid w:val="006C20BE"/>
    <w:rsid w:val="006C5BF8"/>
    <w:rsid w:val="006D1431"/>
    <w:rsid w:val="006D3606"/>
    <w:rsid w:val="006D6432"/>
    <w:rsid w:val="006E30F2"/>
    <w:rsid w:val="006E52B6"/>
    <w:rsid w:val="006F47A9"/>
    <w:rsid w:val="006F6725"/>
    <w:rsid w:val="006F7BA6"/>
    <w:rsid w:val="007003AA"/>
    <w:rsid w:val="00700D5D"/>
    <w:rsid w:val="007053CC"/>
    <w:rsid w:val="00705563"/>
    <w:rsid w:val="007114EE"/>
    <w:rsid w:val="0071288C"/>
    <w:rsid w:val="007163B0"/>
    <w:rsid w:val="00717A15"/>
    <w:rsid w:val="00730787"/>
    <w:rsid w:val="007340EB"/>
    <w:rsid w:val="0073628D"/>
    <w:rsid w:val="0073775A"/>
    <w:rsid w:val="00740327"/>
    <w:rsid w:val="0074047E"/>
    <w:rsid w:val="00744B6B"/>
    <w:rsid w:val="00756D34"/>
    <w:rsid w:val="007611E3"/>
    <w:rsid w:val="0076194A"/>
    <w:rsid w:val="007637DA"/>
    <w:rsid w:val="00770894"/>
    <w:rsid w:val="0077101E"/>
    <w:rsid w:val="0077389A"/>
    <w:rsid w:val="0077398C"/>
    <w:rsid w:val="00776101"/>
    <w:rsid w:val="0078084A"/>
    <w:rsid w:val="00781D93"/>
    <w:rsid w:val="007824CB"/>
    <w:rsid w:val="00783032"/>
    <w:rsid w:val="00783F80"/>
    <w:rsid w:val="0078680D"/>
    <w:rsid w:val="00791743"/>
    <w:rsid w:val="007917AB"/>
    <w:rsid w:val="00796D20"/>
    <w:rsid w:val="007A2EF2"/>
    <w:rsid w:val="007A3DD3"/>
    <w:rsid w:val="007A6D5D"/>
    <w:rsid w:val="007B1641"/>
    <w:rsid w:val="007C3F19"/>
    <w:rsid w:val="007C428D"/>
    <w:rsid w:val="007D23AA"/>
    <w:rsid w:val="007D66BE"/>
    <w:rsid w:val="007E0D9B"/>
    <w:rsid w:val="007E1B1F"/>
    <w:rsid w:val="007E4A3A"/>
    <w:rsid w:val="007E735F"/>
    <w:rsid w:val="007E74C9"/>
    <w:rsid w:val="007E7EB4"/>
    <w:rsid w:val="007F0401"/>
    <w:rsid w:val="007F18ED"/>
    <w:rsid w:val="00800698"/>
    <w:rsid w:val="00803951"/>
    <w:rsid w:val="0080467D"/>
    <w:rsid w:val="0080487A"/>
    <w:rsid w:val="008111B3"/>
    <w:rsid w:val="0081236E"/>
    <w:rsid w:val="008163A6"/>
    <w:rsid w:val="008175BF"/>
    <w:rsid w:val="008242C2"/>
    <w:rsid w:val="00825CFA"/>
    <w:rsid w:val="008322AD"/>
    <w:rsid w:val="00834364"/>
    <w:rsid w:val="008376D3"/>
    <w:rsid w:val="00837B2C"/>
    <w:rsid w:val="00840886"/>
    <w:rsid w:val="0084092B"/>
    <w:rsid w:val="008416A7"/>
    <w:rsid w:val="00844B4A"/>
    <w:rsid w:val="00844E35"/>
    <w:rsid w:val="00852ABF"/>
    <w:rsid w:val="00870E72"/>
    <w:rsid w:val="008745C1"/>
    <w:rsid w:val="00877986"/>
    <w:rsid w:val="008853B2"/>
    <w:rsid w:val="0088762D"/>
    <w:rsid w:val="00887B97"/>
    <w:rsid w:val="008950FE"/>
    <w:rsid w:val="008A19B1"/>
    <w:rsid w:val="008A35F1"/>
    <w:rsid w:val="008A7749"/>
    <w:rsid w:val="008B0B15"/>
    <w:rsid w:val="008B0F13"/>
    <w:rsid w:val="008B4C06"/>
    <w:rsid w:val="008B5577"/>
    <w:rsid w:val="008B6E19"/>
    <w:rsid w:val="008B72CC"/>
    <w:rsid w:val="008C00CB"/>
    <w:rsid w:val="008C1ABE"/>
    <w:rsid w:val="008C1E3A"/>
    <w:rsid w:val="008C7B31"/>
    <w:rsid w:val="008D033C"/>
    <w:rsid w:val="008D0880"/>
    <w:rsid w:val="008D4DF1"/>
    <w:rsid w:val="008D797F"/>
    <w:rsid w:val="008E14F4"/>
    <w:rsid w:val="008E1B8F"/>
    <w:rsid w:val="008E3863"/>
    <w:rsid w:val="008E6727"/>
    <w:rsid w:val="008E6B0B"/>
    <w:rsid w:val="008E75C4"/>
    <w:rsid w:val="008F240E"/>
    <w:rsid w:val="008F3656"/>
    <w:rsid w:val="008F3670"/>
    <w:rsid w:val="008F4046"/>
    <w:rsid w:val="008F429B"/>
    <w:rsid w:val="008F5698"/>
    <w:rsid w:val="008F6719"/>
    <w:rsid w:val="008F6B7B"/>
    <w:rsid w:val="009111D3"/>
    <w:rsid w:val="009114A9"/>
    <w:rsid w:val="00914290"/>
    <w:rsid w:val="00914697"/>
    <w:rsid w:val="00915DF3"/>
    <w:rsid w:val="0091717D"/>
    <w:rsid w:val="00923EC6"/>
    <w:rsid w:val="0092441F"/>
    <w:rsid w:val="0093114A"/>
    <w:rsid w:val="00932AA7"/>
    <w:rsid w:val="00942346"/>
    <w:rsid w:val="00943814"/>
    <w:rsid w:val="00943C08"/>
    <w:rsid w:val="009569D2"/>
    <w:rsid w:val="0096451C"/>
    <w:rsid w:val="00971C84"/>
    <w:rsid w:val="0097688C"/>
    <w:rsid w:val="0098033A"/>
    <w:rsid w:val="0098089A"/>
    <w:rsid w:val="00980A79"/>
    <w:rsid w:val="00985E91"/>
    <w:rsid w:val="009948A2"/>
    <w:rsid w:val="009960A7"/>
    <w:rsid w:val="00997401"/>
    <w:rsid w:val="0099781A"/>
    <w:rsid w:val="009A1BE4"/>
    <w:rsid w:val="009A3C83"/>
    <w:rsid w:val="009A584A"/>
    <w:rsid w:val="009A6975"/>
    <w:rsid w:val="009B168A"/>
    <w:rsid w:val="009B3439"/>
    <w:rsid w:val="009B636D"/>
    <w:rsid w:val="009C01CF"/>
    <w:rsid w:val="009C0C32"/>
    <w:rsid w:val="009D29FB"/>
    <w:rsid w:val="009D37E5"/>
    <w:rsid w:val="009D6581"/>
    <w:rsid w:val="009D72C6"/>
    <w:rsid w:val="009E2C17"/>
    <w:rsid w:val="009E31ED"/>
    <w:rsid w:val="009E656F"/>
    <w:rsid w:val="009F2812"/>
    <w:rsid w:val="009F7200"/>
    <w:rsid w:val="00A00392"/>
    <w:rsid w:val="00A04893"/>
    <w:rsid w:val="00A1159A"/>
    <w:rsid w:val="00A17868"/>
    <w:rsid w:val="00A17F8C"/>
    <w:rsid w:val="00A27146"/>
    <w:rsid w:val="00A31C2B"/>
    <w:rsid w:val="00A338B5"/>
    <w:rsid w:val="00A34F13"/>
    <w:rsid w:val="00A35736"/>
    <w:rsid w:val="00A46944"/>
    <w:rsid w:val="00A47B03"/>
    <w:rsid w:val="00A502EB"/>
    <w:rsid w:val="00A61CDB"/>
    <w:rsid w:val="00A63328"/>
    <w:rsid w:val="00A646F7"/>
    <w:rsid w:val="00A64FD2"/>
    <w:rsid w:val="00A66DCF"/>
    <w:rsid w:val="00A744DC"/>
    <w:rsid w:val="00A74A3A"/>
    <w:rsid w:val="00A80B5A"/>
    <w:rsid w:val="00A83F35"/>
    <w:rsid w:val="00A845FD"/>
    <w:rsid w:val="00A9029C"/>
    <w:rsid w:val="00A90384"/>
    <w:rsid w:val="00AA063F"/>
    <w:rsid w:val="00AA0897"/>
    <w:rsid w:val="00AB07C4"/>
    <w:rsid w:val="00AB76A0"/>
    <w:rsid w:val="00AB7A94"/>
    <w:rsid w:val="00AC05AD"/>
    <w:rsid w:val="00AC0D4C"/>
    <w:rsid w:val="00AC286B"/>
    <w:rsid w:val="00AC579F"/>
    <w:rsid w:val="00AD04C3"/>
    <w:rsid w:val="00AD1E61"/>
    <w:rsid w:val="00AD30C9"/>
    <w:rsid w:val="00AE364F"/>
    <w:rsid w:val="00AE7C4B"/>
    <w:rsid w:val="00AF4E99"/>
    <w:rsid w:val="00AF7EF5"/>
    <w:rsid w:val="00B049FB"/>
    <w:rsid w:val="00B06493"/>
    <w:rsid w:val="00B075FF"/>
    <w:rsid w:val="00B11C9C"/>
    <w:rsid w:val="00B1380E"/>
    <w:rsid w:val="00B21DD3"/>
    <w:rsid w:val="00B22D11"/>
    <w:rsid w:val="00B238D7"/>
    <w:rsid w:val="00B27EAC"/>
    <w:rsid w:val="00B33BAB"/>
    <w:rsid w:val="00B41708"/>
    <w:rsid w:val="00B4221B"/>
    <w:rsid w:val="00B43F93"/>
    <w:rsid w:val="00B4779F"/>
    <w:rsid w:val="00B55A8F"/>
    <w:rsid w:val="00B60104"/>
    <w:rsid w:val="00B601D9"/>
    <w:rsid w:val="00B63738"/>
    <w:rsid w:val="00B63E3E"/>
    <w:rsid w:val="00B67BEB"/>
    <w:rsid w:val="00B71C4A"/>
    <w:rsid w:val="00B75DCB"/>
    <w:rsid w:val="00B77339"/>
    <w:rsid w:val="00B81DC6"/>
    <w:rsid w:val="00B927F6"/>
    <w:rsid w:val="00B94A32"/>
    <w:rsid w:val="00BA1077"/>
    <w:rsid w:val="00BA1AD2"/>
    <w:rsid w:val="00BB1254"/>
    <w:rsid w:val="00BB4A37"/>
    <w:rsid w:val="00BB4D8D"/>
    <w:rsid w:val="00BB71CF"/>
    <w:rsid w:val="00BB78DC"/>
    <w:rsid w:val="00BC2B40"/>
    <w:rsid w:val="00BC4D22"/>
    <w:rsid w:val="00BD0DF0"/>
    <w:rsid w:val="00BD21E5"/>
    <w:rsid w:val="00BD541C"/>
    <w:rsid w:val="00BD5C06"/>
    <w:rsid w:val="00BD673C"/>
    <w:rsid w:val="00BE12FB"/>
    <w:rsid w:val="00BE4225"/>
    <w:rsid w:val="00BE6682"/>
    <w:rsid w:val="00BE7873"/>
    <w:rsid w:val="00BF07E5"/>
    <w:rsid w:val="00BF160E"/>
    <w:rsid w:val="00BF252E"/>
    <w:rsid w:val="00BF2903"/>
    <w:rsid w:val="00BF3724"/>
    <w:rsid w:val="00BF4B4F"/>
    <w:rsid w:val="00BF5552"/>
    <w:rsid w:val="00BF6C87"/>
    <w:rsid w:val="00C01822"/>
    <w:rsid w:val="00C049F6"/>
    <w:rsid w:val="00C1460A"/>
    <w:rsid w:val="00C14C52"/>
    <w:rsid w:val="00C22A05"/>
    <w:rsid w:val="00C235FB"/>
    <w:rsid w:val="00C248AB"/>
    <w:rsid w:val="00C26CFB"/>
    <w:rsid w:val="00C2713B"/>
    <w:rsid w:val="00C30085"/>
    <w:rsid w:val="00C30B82"/>
    <w:rsid w:val="00C338D1"/>
    <w:rsid w:val="00C4001B"/>
    <w:rsid w:val="00C41AF3"/>
    <w:rsid w:val="00C43BBF"/>
    <w:rsid w:val="00C4420E"/>
    <w:rsid w:val="00C45869"/>
    <w:rsid w:val="00C45ED6"/>
    <w:rsid w:val="00C63D54"/>
    <w:rsid w:val="00C7233E"/>
    <w:rsid w:val="00C80C6F"/>
    <w:rsid w:val="00C827C3"/>
    <w:rsid w:val="00C82B2D"/>
    <w:rsid w:val="00C85950"/>
    <w:rsid w:val="00C85A7D"/>
    <w:rsid w:val="00C86C17"/>
    <w:rsid w:val="00C927F3"/>
    <w:rsid w:val="00C971D8"/>
    <w:rsid w:val="00CA51F7"/>
    <w:rsid w:val="00CA5C72"/>
    <w:rsid w:val="00CB4096"/>
    <w:rsid w:val="00CB5E8E"/>
    <w:rsid w:val="00CB7C79"/>
    <w:rsid w:val="00CC46FF"/>
    <w:rsid w:val="00CC6A12"/>
    <w:rsid w:val="00CC71D5"/>
    <w:rsid w:val="00CC7B25"/>
    <w:rsid w:val="00CC7F13"/>
    <w:rsid w:val="00CD36AB"/>
    <w:rsid w:val="00CE0063"/>
    <w:rsid w:val="00CE7356"/>
    <w:rsid w:val="00CF4AC5"/>
    <w:rsid w:val="00CF6911"/>
    <w:rsid w:val="00CF7A4F"/>
    <w:rsid w:val="00CF7AAA"/>
    <w:rsid w:val="00D010CC"/>
    <w:rsid w:val="00D068A1"/>
    <w:rsid w:val="00D120DC"/>
    <w:rsid w:val="00D131DE"/>
    <w:rsid w:val="00D15D69"/>
    <w:rsid w:val="00D2588D"/>
    <w:rsid w:val="00D315F4"/>
    <w:rsid w:val="00D3193A"/>
    <w:rsid w:val="00D31CC5"/>
    <w:rsid w:val="00D33814"/>
    <w:rsid w:val="00D34EB6"/>
    <w:rsid w:val="00D40E88"/>
    <w:rsid w:val="00D42894"/>
    <w:rsid w:val="00D44AEE"/>
    <w:rsid w:val="00D4556B"/>
    <w:rsid w:val="00D4674A"/>
    <w:rsid w:val="00D50ACD"/>
    <w:rsid w:val="00D573B8"/>
    <w:rsid w:val="00D5768A"/>
    <w:rsid w:val="00D57F68"/>
    <w:rsid w:val="00D62998"/>
    <w:rsid w:val="00D65CDB"/>
    <w:rsid w:val="00D66ECC"/>
    <w:rsid w:val="00D70194"/>
    <w:rsid w:val="00D71485"/>
    <w:rsid w:val="00D71A66"/>
    <w:rsid w:val="00D71EC4"/>
    <w:rsid w:val="00D72053"/>
    <w:rsid w:val="00D77E8F"/>
    <w:rsid w:val="00D80968"/>
    <w:rsid w:val="00D90199"/>
    <w:rsid w:val="00D913EA"/>
    <w:rsid w:val="00D93027"/>
    <w:rsid w:val="00D93C25"/>
    <w:rsid w:val="00DA05F6"/>
    <w:rsid w:val="00DA6790"/>
    <w:rsid w:val="00DB0089"/>
    <w:rsid w:val="00DB0CD3"/>
    <w:rsid w:val="00DB4E0A"/>
    <w:rsid w:val="00DB5431"/>
    <w:rsid w:val="00DB57C4"/>
    <w:rsid w:val="00DB6C6D"/>
    <w:rsid w:val="00DC507A"/>
    <w:rsid w:val="00DC5A81"/>
    <w:rsid w:val="00DC6623"/>
    <w:rsid w:val="00DC7E6E"/>
    <w:rsid w:val="00DD10EB"/>
    <w:rsid w:val="00DD3E94"/>
    <w:rsid w:val="00DE2974"/>
    <w:rsid w:val="00DE32C8"/>
    <w:rsid w:val="00DE3CCA"/>
    <w:rsid w:val="00DE7771"/>
    <w:rsid w:val="00DF2063"/>
    <w:rsid w:val="00DF3D26"/>
    <w:rsid w:val="00DF6563"/>
    <w:rsid w:val="00E0006B"/>
    <w:rsid w:val="00E005F7"/>
    <w:rsid w:val="00E06430"/>
    <w:rsid w:val="00E16F35"/>
    <w:rsid w:val="00E23228"/>
    <w:rsid w:val="00E23E14"/>
    <w:rsid w:val="00E27EC3"/>
    <w:rsid w:val="00E307C4"/>
    <w:rsid w:val="00E30E2C"/>
    <w:rsid w:val="00E33BF3"/>
    <w:rsid w:val="00E35ABD"/>
    <w:rsid w:val="00E36A69"/>
    <w:rsid w:val="00E42A65"/>
    <w:rsid w:val="00E45F39"/>
    <w:rsid w:val="00E523C7"/>
    <w:rsid w:val="00E539C1"/>
    <w:rsid w:val="00E5402F"/>
    <w:rsid w:val="00E56AD2"/>
    <w:rsid w:val="00E57B2E"/>
    <w:rsid w:val="00E57DB5"/>
    <w:rsid w:val="00E64C9F"/>
    <w:rsid w:val="00E656C8"/>
    <w:rsid w:val="00E671EC"/>
    <w:rsid w:val="00E67AB8"/>
    <w:rsid w:val="00E70CB8"/>
    <w:rsid w:val="00E70CF7"/>
    <w:rsid w:val="00E71EA1"/>
    <w:rsid w:val="00E74DF9"/>
    <w:rsid w:val="00E753BD"/>
    <w:rsid w:val="00E75C24"/>
    <w:rsid w:val="00E75C4E"/>
    <w:rsid w:val="00E81035"/>
    <w:rsid w:val="00E85057"/>
    <w:rsid w:val="00E950D2"/>
    <w:rsid w:val="00EA0B4E"/>
    <w:rsid w:val="00EA15B2"/>
    <w:rsid w:val="00EA2D7E"/>
    <w:rsid w:val="00EA62D8"/>
    <w:rsid w:val="00EB001F"/>
    <w:rsid w:val="00EB0865"/>
    <w:rsid w:val="00EB3B20"/>
    <w:rsid w:val="00EB581A"/>
    <w:rsid w:val="00EB7F00"/>
    <w:rsid w:val="00EC6BAF"/>
    <w:rsid w:val="00EC7842"/>
    <w:rsid w:val="00ED0A9E"/>
    <w:rsid w:val="00ED0E53"/>
    <w:rsid w:val="00ED1E9B"/>
    <w:rsid w:val="00ED5C16"/>
    <w:rsid w:val="00EE0CAF"/>
    <w:rsid w:val="00EE0EB2"/>
    <w:rsid w:val="00EE291A"/>
    <w:rsid w:val="00EE4F0D"/>
    <w:rsid w:val="00EE53FE"/>
    <w:rsid w:val="00EE74E3"/>
    <w:rsid w:val="00EF0414"/>
    <w:rsid w:val="00F00232"/>
    <w:rsid w:val="00F00331"/>
    <w:rsid w:val="00F00EE8"/>
    <w:rsid w:val="00F02A04"/>
    <w:rsid w:val="00F032D1"/>
    <w:rsid w:val="00F0633F"/>
    <w:rsid w:val="00F06613"/>
    <w:rsid w:val="00F10C09"/>
    <w:rsid w:val="00F142D3"/>
    <w:rsid w:val="00F14ACA"/>
    <w:rsid w:val="00F16BF1"/>
    <w:rsid w:val="00F210A9"/>
    <w:rsid w:val="00F24E6D"/>
    <w:rsid w:val="00F27B8F"/>
    <w:rsid w:val="00F30313"/>
    <w:rsid w:val="00F309DB"/>
    <w:rsid w:val="00F31B9C"/>
    <w:rsid w:val="00F374B2"/>
    <w:rsid w:val="00F37A56"/>
    <w:rsid w:val="00F432FC"/>
    <w:rsid w:val="00F529B9"/>
    <w:rsid w:val="00F537E5"/>
    <w:rsid w:val="00F549CD"/>
    <w:rsid w:val="00F67A40"/>
    <w:rsid w:val="00F67B12"/>
    <w:rsid w:val="00F75077"/>
    <w:rsid w:val="00F8285D"/>
    <w:rsid w:val="00F82AB8"/>
    <w:rsid w:val="00F85B5A"/>
    <w:rsid w:val="00F868A5"/>
    <w:rsid w:val="00F90E1E"/>
    <w:rsid w:val="00F93001"/>
    <w:rsid w:val="00F9324F"/>
    <w:rsid w:val="00F96558"/>
    <w:rsid w:val="00FA5493"/>
    <w:rsid w:val="00FB21B3"/>
    <w:rsid w:val="00FB3322"/>
    <w:rsid w:val="00FB64AE"/>
    <w:rsid w:val="00FC08E7"/>
    <w:rsid w:val="00FC25E4"/>
    <w:rsid w:val="00FC3D30"/>
    <w:rsid w:val="00FC5516"/>
    <w:rsid w:val="00FC7377"/>
    <w:rsid w:val="00FC7EF1"/>
    <w:rsid w:val="00FD0B1A"/>
    <w:rsid w:val="00FD1FC8"/>
    <w:rsid w:val="00FE0AD7"/>
    <w:rsid w:val="00FE2233"/>
    <w:rsid w:val="00FE25FD"/>
    <w:rsid w:val="00FF31E3"/>
    <w:rsid w:val="00FF7920"/>
    <w:rsid w:val="18460B1B"/>
    <w:rsid w:val="3DA10C2B"/>
    <w:rsid w:val="6AB8073F"/>
    <w:rsid w:val="7EBC0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E3B012"/>
  <w15:docId w15:val="{E8EABEAB-0AE8-4693-9C6C-33F2886D1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/>
    <w:lsdException w:name="toc 2" w:qFormat="1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qFormat="1"/>
    <w:lsdException w:name="Body Text Indent 2" w:qFormat="1"/>
    <w:lsdException w:name="Body Text Indent 3" w:semiHidden="1" w:unhideWhenUsed="1"/>
    <w:lsdException w:name="Block Text" w:qFormat="1"/>
    <w:lsdException w:name="Hyperlink" w:qFormat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 w:qFormat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 w:qFormat="1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eastAsia="SimSun" w:hAnsi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pPr>
      <w:spacing w:before="240" w:after="60" w:line="276" w:lineRule="auto"/>
      <w:outlineLvl w:val="7"/>
    </w:pPr>
    <w:rPr>
      <w:rFonts w:ascii="Calibri" w:hAnsi="Calibri"/>
      <w:i/>
      <w:iCs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Pr>
      <w:rFonts w:cs="Times New Roman"/>
      <w:color w:val="0000FF"/>
      <w:u w:val="single"/>
    </w:rPr>
  </w:style>
  <w:style w:type="character" w:styleId="a4">
    <w:name w:val="page number"/>
    <w:uiPriority w:val="99"/>
    <w:qFormat/>
    <w:rPr>
      <w:rFonts w:cs="Times New Roman"/>
    </w:rPr>
  </w:style>
  <w:style w:type="character" w:styleId="a5">
    <w:name w:val="Strong"/>
    <w:uiPriority w:val="99"/>
    <w:qFormat/>
    <w:locked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qFormat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qFormat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Plain Text"/>
    <w:basedOn w:val="a"/>
    <w:link w:val="a9"/>
    <w:uiPriority w:val="99"/>
    <w:qFormat/>
    <w:rPr>
      <w:rFonts w:ascii="Courier New" w:hAnsi="Courier New"/>
      <w:sz w:val="20"/>
      <w:szCs w:val="20"/>
    </w:rPr>
  </w:style>
  <w:style w:type="paragraph" w:styleId="aa">
    <w:name w:val="caption"/>
    <w:basedOn w:val="a"/>
    <w:next w:val="a"/>
    <w:uiPriority w:val="99"/>
    <w:qFormat/>
    <w:rPr>
      <w:b/>
      <w:bCs/>
      <w:sz w:val="20"/>
      <w:szCs w:val="20"/>
    </w:rPr>
  </w:style>
  <w:style w:type="paragraph" w:styleId="ab">
    <w:name w:val="Document Map"/>
    <w:basedOn w:val="a"/>
    <w:link w:val="ac"/>
    <w:uiPriority w:val="99"/>
    <w:qFormat/>
    <w:rPr>
      <w:rFonts w:ascii="Tahoma" w:hAnsi="Tahoma"/>
      <w:sz w:val="16"/>
      <w:szCs w:val="16"/>
    </w:rPr>
  </w:style>
  <w:style w:type="paragraph" w:styleId="ad">
    <w:name w:val="header"/>
    <w:basedOn w:val="a"/>
    <w:link w:val="ae"/>
    <w:uiPriority w:val="99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af">
    <w:name w:val="Body Text"/>
    <w:basedOn w:val="a"/>
    <w:link w:val="af0"/>
    <w:uiPriority w:val="99"/>
    <w:qFormat/>
    <w:pPr>
      <w:widowControl w:val="0"/>
      <w:shd w:val="clear" w:color="auto" w:fill="FFFFFF"/>
      <w:autoSpaceDE w:val="0"/>
      <w:autoSpaceDN w:val="0"/>
      <w:adjustRightInd w:val="0"/>
      <w:spacing w:before="5"/>
      <w:ind w:right="2"/>
      <w:jc w:val="both"/>
    </w:pPr>
    <w:rPr>
      <w:sz w:val="20"/>
      <w:szCs w:val="20"/>
    </w:rPr>
  </w:style>
  <w:style w:type="paragraph" w:styleId="11">
    <w:name w:val="toc 1"/>
    <w:basedOn w:val="a"/>
    <w:next w:val="a"/>
    <w:uiPriority w:val="99"/>
    <w:qFormat/>
    <w:pPr>
      <w:tabs>
        <w:tab w:val="left" w:pos="480"/>
        <w:tab w:val="right" w:leader="dot" w:pos="9911"/>
      </w:tabs>
      <w:spacing w:line="360" w:lineRule="auto"/>
    </w:pPr>
    <w:rPr>
      <w:sz w:val="28"/>
      <w:szCs w:val="28"/>
      <w:lang w:val="en-US"/>
    </w:rPr>
  </w:style>
  <w:style w:type="paragraph" w:styleId="23">
    <w:name w:val="toc 2"/>
    <w:basedOn w:val="a"/>
    <w:next w:val="a"/>
    <w:uiPriority w:val="99"/>
    <w:qFormat/>
    <w:pPr>
      <w:tabs>
        <w:tab w:val="right" w:leader="dot" w:pos="9911"/>
      </w:tabs>
      <w:spacing w:line="360" w:lineRule="auto"/>
    </w:pPr>
    <w:rPr>
      <w:color w:val="FF0000"/>
      <w:sz w:val="28"/>
      <w:szCs w:val="28"/>
      <w:lang w:val="en-US"/>
    </w:rPr>
  </w:style>
  <w:style w:type="paragraph" w:styleId="af1">
    <w:name w:val="Body Text Indent"/>
    <w:basedOn w:val="a"/>
    <w:link w:val="af2"/>
    <w:uiPriority w:val="99"/>
    <w:qFormat/>
    <w:pPr>
      <w:spacing w:after="120"/>
      <w:ind w:left="283"/>
    </w:pPr>
    <w:rPr>
      <w:sz w:val="20"/>
      <w:szCs w:val="20"/>
    </w:rPr>
  </w:style>
  <w:style w:type="paragraph" w:styleId="af3">
    <w:name w:val="Title"/>
    <w:basedOn w:val="a"/>
    <w:link w:val="af4"/>
    <w:uiPriority w:val="99"/>
    <w:qFormat/>
    <w:locked/>
    <w:pPr>
      <w:jc w:val="center"/>
    </w:pPr>
    <w:rPr>
      <w:rFonts w:eastAsia="Calibri"/>
      <w:b/>
      <w:bCs/>
    </w:rPr>
  </w:style>
  <w:style w:type="paragraph" w:styleId="af5">
    <w:name w:val="footer"/>
    <w:basedOn w:val="a"/>
    <w:link w:val="af6"/>
    <w:uiPriority w:val="99"/>
    <w:qFormat/>
    <w:pPr>
      <w:tabs>
        <w:tab w:val="center" w:pos="4677"/>
        <w:tab w:val="right" w:pos="9355"/>
      </w:tabs>
    </w:pPr>
    <w:rPr>
      <w:sz w:val="20"/>
      <w:szCs w:val="20"/>
    </w:rPr>
  </w:style>
  <w:style w:type="paragraph" w:styleId="af7">
    <w:name w:val="Normal (Web)"/>
    <w:basedOn w:val="a"/>
    <w:uiPriority w:val="99"/>
    <w:qFormat/>
    <w:pPr>
      <w:spacing w:before="100" w:after="100"/>
    </w:pPr>
    <w:rPr>
      <w:color w:val="000000"/>
    </w:rPr>
  </w:style>
  <w:style w:type="paragraph" w:styleId="31">
    <w:name w:val="Body Text 3"/>
    <w:basedOn w:val="a"/>
    <w:link w:val="32"/>
    <w:uiPriority w:val="99"/>
    <w:qFormat/>
    <w:pPr>
      <w:spacing w:after="120" w:line="276" w:lineRule="auto"/>
    </w:pPr>
    <w:rPr>
      <w:rFonts w:ascii="Calibri" w:hAnsi="Calibri"/>
      <w:sz w:val="16"/>
      <w:szCs w:val="16"/>
      <w:lang w:eastAsia="en-US"/>
    </w:rPr>
  </w:style>
  <w:style w:type="paragraph" w:styleId="24">
    <w:name w:val="Body Text Indent 2"/>
    <w:basedOn w:val="a"/>
    <w:link w:val="25"/>
    <w:uiPriority w:val="99"/>
    <w:qFormat/>
    <w:pPr>
      <w:widowControl w:val="0"/>
      <w:shd w:val="clear" w:color="auto" w:fill="FFFFFF"/>
      <w:autoSpaceDE w:val="0"/>
      <w:autoSpaceDN w:val="0"/>
      <w:adjustRightInd w:val="0"/>
      <w:ind w:right="2" w:firstLine="567"/>
      <w:jc w:val="both"/>
    </w:pPr>
    <w:rPr>
      <w:sz w:val="20"/>
      <w:szCs w:val="20"/>
    </w:rPr>
  </w:style>
  <w:style w:type="paragraph" w:styleId="af8">
    <w:name w:val="Subtitle"/>
    <w:basedOn w:val="a"/>
    <w:link w:val="af9"/>
    <w:uiPriority w:val="99"/>
    <w:qFormat/>
    <w:locked/>
    <w:pPr>
      <w:jc w:val="center"/>
    </w:pPr>
    <w:rPr>
      <w:rFonts w:eastAsia="Calibri"/>
      <w:i/>
      <w:iCs/>
    </w:rPr>
  </w:style>
  <w:style w:type="paragraph" w:styleId="afa">
    <w:name w:val="Block Text"/>
    <w:basedOn w:val="a"/>
    <w:uiPriority w:val="99"/>
    <w:qFormat/>
    <w:pPr>
      <w:widowControl w:val="0"/>
      <w:shd w:val="clear" w:color="auto" w:fill="FFFFFF"/>
      <w:autoSpaceDE w:val="0"/>
      <w:autoSpaceDN w:val="0"/>
      <w:adjustRightInd w:val="0"/>
      <w:spacing w:before="5"/>
      <w:ind w:left="106" w:right="-2376" w:firstLine="173"/>
      <w:jc w:val="both"/>
    </w:pPr>
    <w:rPr>
      <w:sz w:val="28"/>
      <w:szCs w:val="20"/>
    </w:rPr>
  </w:style>
  <w:style w:type="table" w:styleId="af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c">
    <w:name w:val="Table Elegant"/>
    <w:basedOn w:val="a1"/>
    <w:uiPriority w:val="99"/>
    <w:qFormat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-7">
    <w:name w:val="Table List 7"/>
    <w:basedOn w:val="a1"/>
    <w:uiPriority w:val="99"/>
    <w:qFormat/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il"/>
          <w:tr2bl w:val="nil"/>
        </w:tcBorders>
        <w:shd w:val="pct25" w:color="FFFF00" w:fill="FFFFFF"/>
      </w:tcPr>
    </w:tblStylePr>
  </w:style>
  <w:style w:type="character" w:customStyle="1" w:styleId="10">
    <w:name w:val="Заголовок 1 Знак"/>
    <w:link w:val="1"/>
    <w:uiPriority w:val="99"/>
    <w:qFormat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qFormat/>
    <w:locked/>
    <w:rPr>
      <w:rFonts w:ascii="Arial" w:eastAsia="SimSun" w:hAnsi="Arial" w:cs="Times New Roman"/>
      <w:b/>
      <w:i/>
      <w:sz w:val="28"/>
      <w:lang w:eastAsia="zh-CN"/>
    </w:rPr>
  </w:style>
  <w:style w:type="character" w:customStyle="1" w:styleId="30">
    <w:name w:val="Заголовок 3 Знак"/>
    <w:link w:val="3"/>
    <w:uiPriority w:val="99"/>
    <w:qFormat/>
    <w:locked/>
    <w:rPr>
      <w:rFonts w:ascii="Cambria" w:hAnsi="Cambria" w:cs="Times New Roman"/>
      <w:b/>
      <w:sz w:val="26"/>
    </w:rPr>
  </w:style>
  <w:style w:type="character" w:customStyle="1" w:styleId="80">
    <w:name w:val="Заголовок 8 Знак"/>
    <w:link w:val="8"/>
    <w:uiPriority w:val="99"/>
    <w:qFormat/>
    <w:locked/>
    <w:rPr>
      <w:rFonts w:ascii="Calibri" w:hAnsi="Calibri" w:cs="Times New Roman"/>
      <w:i/>
      <w:lang w:eastAsia="en-US"/>
    </w:rPr>
  </w:style>
  <w:style w:type="character" w:customStyle="1" w:styleId="af0">
    <w:name w:val="Основной текст Знак"/>
    <w:link w:val="af"/>
    <w:uiPriority w:val="99"/>
    <w:qFormat/>
    <w:locked/>
    <w:rPr>
      <w:rFonts w:cs="Times New Roman"/>
      <w:sz w:val="20"/>
      <w:shd w:val="clear" w:color="auto" w:fill="FFFFFF"/>
    </w:rPr>
  </w:style>
  <w:style w:type="character" w:customStyle="1" w:styleId="25">
    <w:name w:val="Основной текст с отступом 2 Знак"/>
    <w:link w:val="24"/>
    <w:uiPriority w:val="99"/>
    <w:qFormat/>
    <w:locked/>
    <w:rPr>
      <w:rFonts w:cs="Times New Roman"/>
      <w:sz w:val="20"/>
      <w:shd w:val="clear" w:color="auto" w:fill="FFFFFF"/>
    </w:rPr>
  </w:style>
  <w:style w:type="character" w:customStyle="1" w:styleId="a9">
    <w:name w:val="Текст Знак"/>
    <w:link w:val="a8"/>
    <w:uiPriority w:val="99"/>
    <w:qFormat/>
    <w:locked/>
    <w:rPr>
      <w:rFonts w:ascii="Courier New" w:hAnsi="Courier New" w:cs="Times New Roman"/>
      <w:sz w:val="20"/>
    </w:rPr>
  </w:style>
  <w:style w:type="paragraph" w:customStyle="1" w:styleId="Style1">
    <w:name w:val="Style1"/>
    <w:basedOn w:val="a"/>
    <w:uiPriority w:val="99"/>
    <w:qFormat/>
    <w:pPr>
      <w:widowControl w:val="0"/>
      <w:autoSpaceDE w:val="0"/>
      <w:autoSpaceDN w:val="0"/>
      <w:adjustRightInd w:val="0"/>
    </w:pPr>
    <w:rPr>
      <w:rFonts w:ascii="Microsoft Sans Serif" w:hAnsi="Microsoft Sans Serif"/>
    </w:rPr>
  </w:style>
  <w:style w:type="paragraph" w:customStyle="1" w:styleId="Style2">
    <w:name w:val="Style2"/>
    <w:basedOn w:val="a"/>
    <w:uiPriority w:val="99"/>
    <w:qFormat/>
    <w:pPr>
      <w:widowControl w:val="0"/>
      <w:autoSpaceDE w:val="0"/>
      <w:autoSpaceDN w:val="0"/>
      <w:adjustRightInd w:val="0"/>
    </w:pPr>
    <w:rPr>
      <w:rFonts w:ascii="Microsoft Sans Serif" w:hAnsi="Microsoft Sans Serif"/>
    </w:rPr>
  </w:style>
  <w:style w:type="paragraph" w:customStyle="1" w:styleId="Style3">
    <w:name w:val="Style3"/>
    <w:basedOn w:val="a"/>
    <w:uiPriority w:val="99"/>
    <w:qFormat/>
    <w:pPr>
      <w:widowControl w:val="0"/>
      <w:autoSpaceDE w:val="0"/>
      <w:autoSpaceDN w:val="0"/>
      <w:adjustRightInd w:val="0"/>
      <w:spacing w:line="182" w:lineRule="exact"/>
    </w:pPr>
    <w:rPr>
      <w:rFonts w:ascii="Microsoft Sans Serif" w:hAnsi="Microsoft Sans Serif"/>
    </w:rPr>
  </w:style>
  <w:style w:type="paragraph" w:customStyle="1" w:styleId="Style4">
    <w:name w:val="Style4"/>
    <w:basedOn w:val="a"/>
    <w:uiPriority w:val="99"/>
    <w:qFormat/>
    <w:pPr>
      <w:widowControl w:val="0"/>
      <w:autoSpaceDE w:val="0"/>
      <w:autoSpaceDN w:val="0"/>
      <w:adjustRightInd w:val="0"/>
    </w:pPr>
    <w:rPr>
      <w:rFonts w:ascii="Microsoft Sans Serif" w:hAnsi="Microsoft Sans Serif"/>
    </w:rPr>
  </w:style>
  <w:style w:type="paragraph" w:customStyle="1" w:styleId="Style5">
    <w:name w:val="Style5"/>
    <w:basedOn w:val="a"/>
    <w:uiPriority w:val="99"/>
    <w:pPr>
      <w:widowControl w:val="0"/>
      <w:autoSpaceDE w:val="0"/>
      <w:autoSpaceDN w:val="0"/>
      <w:adjustRightInd w:val="0"/>
      <w:spacing w:line="179" w:lineRule="exact"/>
    </w:pPr>
    <w:rPr>
      <w:rFonts w:ascii="Microsoft Sans Serif" w:hAnsi="Microsoft Sans Serif"/>
    </w:rPr>
  </w:style>
  <w:style w:type="paragraph" w:customStyle="1" w:styleId="Style6">
    <w:name w:val="Style6"/>
    <w:basedOn w:val="a"/>
    <w:uiPriority w:val="99"/>
    <w:qFormat/>
    <w:pPr>
      <w:widowControl w:val="0"/>
      <w:autoSpaceDE w:val="0"/>
      <w:autoSpaceDN w:val="0"/>
      <w:adjustRightInd w:val="0"/>
    </w:pPr>
    <w:rPr>
      <w:rFonts w:ascii="Microsoft Sans Serif" w:hAnsi="Microsoft Sans Serif"/>
    </w:rPr>
  </w:style>
  <w:style w:type="character" w:customStyle="1" w:styleId="FontStyle11">
    <w:name w:val="Font Style11"/>
    <w:uiPriority w:val="99"/>
    <w:qFormat/>
    <w:rPr>
      <w:rFonts w:ascii="Microsoft Sans Serif" w:hAnsi="Microsoft Sans Serif"/>
      <w:b/>
      <w:sz w:val="14"/>
    </w:rPr>
  </w:style>
  <w:style w:type="character" w:customStyle="1" w:styleId="FontStyle12">
    <w:name w:val="Font Style12"/>
    <w:uiPriority w:val="99"/>
    <w:qFormat/>
    <w:rPr>
      <w:rFonts w:ascii="Microsoft Sans Serif" w:hAnsi="Microsoft Sans Serif"/>
      <w:b/>
      <w:sz w:val="14"/>
    </w:rPr>
  </w:style>
  <w:style w:type="character" w:customStyle="1" w:styleId="FontStyle13">
    <w:name w:val="Font Style13"/>
    <w:uiPriority w:val="99"/>
    <w:qFormat/>
    <w:rPr>
      <w:rFonts w:ascii="Microsoft Sans Serif" w:hAnsi="Microsoft Sans Serif"/>
      <w:i/>
      <w:spacing w:val="10"/>
      <w:sz w:val="16"/>
    </w:rPr>
  </w:style>
  <w:style w:type="character" w:customStyle="1" w:styleId="FontStyle14">
    <w:name w:val="Font Style14"/>
    <w:uiPriority w:val="99"/>
    <w:qFormat/>
    <w:rPr>
      <w:rFonts w:ascii="Microsoft Sans Serif" w:hAnsi="Microsoft Sans Serif"/>
      <w:sz w:val="16"/>
    </w:rPr>
  </w:style>
  <w:style w:type="character" w:customStyle="1" w:styleId="FontStyle15">
    <w:name w:val="Font Style15"/>
    <w:uiPriority w:val="99"/>
    <w:rPr>
      <w:rFonts w:ascii="Microsoft Sans Serif" w:hAnsi="Microsoft Sans Serif"/>
      <w:b/>
      <w:sz w:val="14"/>
    </w:rPr>
  </w:style>
  <w:style w:type="character" w:customStyle="1" w:styleId="FontStyle16">
    <w:name w:val="Font Style16"/>
    <w:uiPriority w:val="99"/>
    <w:rPr>
      <w:rFonts w:ascii="Microsoft Sans Serif" w:hAnsi="Microsoft Sans Serif"/>
      <w:b/>
      <w:i/>
      <w:spacing w:val="10"/>
      <w:sz w:val="16"/>
    </w:rPr>
  </w:style>
  <w:style w:type="character" w:customStyle="1" w:styleId="ae">
    <w:name w:val="Верхний колонтитул Знак"/>
    <w:link w:val="ad"/>
    <w:uiPriority w:val="99"/>
    <w:qFormat/>
    <w:locked/>
    <w:rPr>
      <w:rFonts w:cs="Times New Roman"/>
    </w:rPr>
  </w:style>
  <w:style w:type="character" w:customStyle="1" w:styleId="af6">
    <w:name w:val="Нижний колонтитул Знак"/>
    <w:link w:val="af5"/>
    <w:uiPriority w:val="99"/>
    <w:locked/>
    <w:rPr>
      <w:rFonts w:cs="Times New Roman"/>
    </w:rPr>
  </w:style>
  <w:style w:type="character" w:customStyle="1" w:styleId="af2">
    <w:name w:val="Основной текст с отступом Знак"/>
    <w:link w:val="af1"/>
    <w:uiPriority w:val="99"/>
    <w:qFormat/>
    <w:locked/>
    <w:rPr>
      <w:rFonts w:cs="Times New Roman"/>
    </w:rPr>
  </w:style>
  <w:style w:type="table" w:styleId="-6">
    <w:name w:val="Light List Accent 6"/>
    <w:basedOn w:val="a1"/>
    <w:uiPriority w:val="99"/>
    <w:qFormat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a7">
    <w:name w:val="Текст выноски Знак"/>
    <w:link w:val="a6"/>
    <w:uiPriority w:val="99"/>
    <w:qFormat/>
    <w:locked/>
    <w:rPr>
      <w:rFonts w:ascii="Tahoma" w:hAnsi="Tahoma" w:cs="Times New Roman"/>
      <w:sz w:val="16"/>
    </w:rPr>
  </w:style>
  <w:style w:type="character" w:customStyle="1" w:styleId="ac">
    <w:name w:val="Схема документа Знак"/>
    <w:link w:val="ab"/>
    <w:uiPriority w:val="99"/>
    <w:qFormat/>
    <w:locked/>
    <w:rPr>
      <w:rFonts w:ascii="Tahoma" w:hAnsi="Tahoma" w:cs="Times New Roman"/>
      <w:sz w:val="16"/>
    </w:rPr>
  </w:style>
  <w:style w:type="paragraph" w:styleId="afd">
    <w:name w:val="No Spacing"/>
    <w:uiPriority w:val="1"/>
    <w:qFormat/>
    <w:rPr>
      <w:rFonts w:eastAsia="Times New Roman"/>
      <w:sz w:val="24"/>
      <w:szCs w:val="24"/>
    </w:rPr>
  </w:style>
  <w:style w:type="character" w:customStyle="1" w:styleId="32">
    <w:name w:val="Основной текст 3 Знак"/>
    <w:link w:val="31"/>
    <w:uiPriority w:val="99"/>
    <w:qFormat/>
    <w:locked/>
    <w:rPr>
      <w:rFonts w:ascii="Calibri" w:hAnsi="Calibri" w:cs="Times New Roman"/>
      <w:sz w:val="16"/>
      <w:lang w:eastAsia="en-US"/>
    </w:rPr>
  </w:style>
  <w:style w:type="paragraph" w:customStyle="1" w:styleId="afe">
    <w:name w:val="Знак"/>
    <w:basedOn w:val="a"/>
    <w:uiPriority w:val="99"/>
    <w:qFormat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styleId="aff">
    <w:name w:val="List Paragraph"/>
    <w:basedOn w:val="a"/>
    <w:uiPriority w:val="99"/>
    <w:qFormat/>
    <w:pPr>
      <w:ind w:left="720"/>
      <w:contextualSpacing/>
    </w:pPr>
  </w:style>
  <w:style w:type="paragraph" w:customStyle="1" w:styleId="stx">
    <w:name w:val="stx"/>
    <w:basedOn w:val="a"/>
    <w:uiPriority w:val="99"/>
    <w:qFormat/>
    <w:pPr>
      <w:spacing w:before="100" w:beforeAutospacing="1" w:after="100" w:afterAutospacing="1"/>
    </w:pPr>
  </w:style>
  <w:style w:type="character" w:customStyle="1" w:styleId="c0">
    <w:name w:val="c0"/>
    <w:uiPriority w:val="99"/>
    <w:qFormat/>
  </w:style>
  <w:style w:type="character" w:customStyle="1" w:styleId="apple-converted-space">
    <w:name w:val="apple-converted-space"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f4">
    <w:name w:val="Заголовок Знак"/>
    <w:basedOn w:val="a0"/>
    <w:link w:val="af3"/>
    <w:uiPriority w:val="99"/>
    <w:qFormat/>
    <w:rPr>
      <w:rFonts w:eastAsia="Calibri"/>
      <w:b/>
      <w:bCs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99"/>
    <w:qFormat/>
    <w:rPr>
      <w:rFonts w:eastAsia="Calibri"/>
      <w:i/>
      <w:iCs/>
      <w:sz w:val="24"/>
      <w:szCs w:val="24"/>
    </w:rPr>
  </w:style>
  <w:style w:type="table" w:customStyle="1" w:styleId="12">
    <w:name w:val="Сетка таблицы1"/>
    <w:basedOn w:val="a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9">
    <w:name w:val="c9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9B2EF-7B1B-425D-AECE-30B5EAF81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2090</Words>
  <Characters>11918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18</cp:revision>
  <cp:lastPrinted>2023-05-03T04:16:00Z</cp:lastPrinted>
  <dcterms:created xsi:type="dcterms:W3CDTF">2012-06-28T16:02:00Z</dcterms:created>
  <dcterms:modified xsi:type="dcterms:W3CDTF">2023-05-03T04:18:00Z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C25DBB8B12794792A1F8AB679C0665DE</vt:lpwstr>
  </property>
</Properties>
</file>